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7F3BC" w14:textId="421D5993" w:rsidR="00124BE5" w:rsidRDefault="003442A0" w:rsidP="007F01EC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cs="Arial"/>
          <w:b/>
          <w:bCs/>
          <w:color w:val="FFFFFF" w:themeColor="background1"/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7E9AAF1B" wp14:editId="7ADA04DF">
            <wp:simplePos x="0" y="0"/>
            <wp:positionH relativeFrom="column">
              <wp:posOffset>2466975</wp:posOffset>
            </wp:positionH>
            <wp:positionV relativeFrom="paragraph">
              <wp:posOffset>217170</wp:posOffset>
            </wp:positionV>
            <wp:extent cx="1552575" cy="581025"/>
            <wp:effectExtent l="0" t="0" r="9525" b="9525"/>
            <wp:wrapSquare wrapText="bothSides"/>
            <wp:docPr id="1" name="Image 1" descr="RGE RV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RGE RVB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5D7985" w14:textId="64523DE5" w:rsidR="00124BE5" w:rsidRDefault="003442A0" w:rsidP="003442A0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b/>
          <w:bCs/>
          <w:color w:val="FFFFFF" w:themeColor="background1"/>
          <w:sz w:val="28"/>
          <w:szCs w:val="28"/>
        </w:rPr>
      </w:pPr>
      <w:r>
        <w:rPr>
          <w:rFonts w:cs="Arial"/>
          <w:b/>
          <w:bCs/>
          <w:color w:val="FFFFFF" w:themeColor="background1"/>
          <w:sz w:val="28"/>
          <w:szCs w:val="28"/>
        </w:rPr>
        <w:br w:type="textWrapping" w:clear="all"/>
      </w:r>
    </w:p>
    <w:p w14:paraId="51B5363C" w14:textId="5C04B78E" w:rsidR="00484B96" w:rsidRDefault="007F01EC" w:rsidP="007F01EC">
      <w:pPr>
        <w:tabs>
          <w:tab w:val="left" w:pos="1275"/>
        </w:tabs>
        <w:autoSpaceDE w:val="0"/>
        <w:autoSpaceDN w:val="0"/>
        <w:adjustRightInd w:val="0"/>
        <w:spacing w:after="0" w:line="240" w:lineRule="auto"/>
        <w:ind w:left="284"/>
        <w:rPr>
          <w:rFonts w:cs="Arial"/>
          <w:b/>
          <w:bCs/>
          <w:color w:val="FFFFFF" w:themeColor="background1"/>
          <w:sz w:val="28"/>
          <w:szCs w:val="28"/>
        </w:rPr>
      </w:pPr>
      <w:r>
        <w:rPr>
          <w:rFonts w:cs="Arial"/>
          <w:b/>
          <w:bCs/>
          <w:color w:val="FFFFFF" w:themeColor="background1"/>
          <w:sz w:val="28"/>
          <w:szCs w:val="28"/>
        </w:rPr>
        <w:tab/>
      </w:r>
    </w:p>
    <w:tbl>
      <w:tblPr>
        <w:tblStyle w:val="Grilledutableau"/>
        <w:tblW w:w="10064" w:type="dxa"/>
        <w:tblInd w:w="137" w:type="dxa"/>
        <w:tblLook w:val="04A0" w:firstRow="1" w:lastRow="0" w:firstColumn="1" w:lastColumn="0" w:noHBand="0" w:noVBand="1"/>
      </w:tblPr>
      <w:tblGrid>
        <w:gridCol w:w="10064"/>
      </w:tblGrid>
      <w:tr w:rsidR="005847E8" w14:paraId="0234D082" w14:textId="77777777" w:rsidTr="005847E8">
        <w:tc>
          <w:tcPr>
            <w:tcW w:w="10064" w:type="dxa"/>
            <w:shd w:val="clear" w:color="auto" w:fill="2E74B5" w:themeFill="accent1" w:themeFillShade="BF"/>
          </w:tcPr>
          <w:p w14:paraId="7A8AE45B" w14:textId="726B1182" w:rsidR="005847E8" w:rsidRPr="0045510E" w:rsidRDefault="003442A0" w:rsidP="005847E8">
            <w:pPr>
              <w:autoSpaceDE w:val="0"/>
              <w:autoSpaceDN w:val="0"/>
              <w:adjustRightInd w:val="0"/>
              <w:ind w:left="29"/>
              <w:jc w:val="center"/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  <w:t>DOSSIER DE CANDIDATURE</w:t>
            </w:r>
          </w:p>
          <w:p w14:paraId="020E85EF" w14:textId="3FB37104" w:rsidR="005847E8" w:rsidRDefault="005847E8" w:rsidP="006F1D7F">
            <w:pPr>
              <w:autoSpaceDE w:val="0"/>
              <w:autoSpaceDN w:val="0"/>
              <w:adjustRightInd w:val="0"/>
              <w:ind w:left="29"/>
              <w:jc w:val="center"/>
              <w:rPr>
                <w:rFonts w:cs="Arial"/>
                <w:color w:val="000000"/>
                <w:sz w:val="28"/>
                <w:szCs w:val="28"/>
              </w:rPr>
            </w:pPr>
            <w:r w:rsidRPr="0045510E"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  <w:t>« </w:t>
            </w:r>
            <w:proofErr w:type="gramStart"/>
            <w:r w:rsidR="00FC31AC"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  <w:t>mise</w:t>
            </w:r>
            <w:proofErr w:type="gramEnd"/>
            <w:r w:rsidR="00FC31AC"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  <w:t xml:space="preserve"> en œuvre du module</w:t>
            </w:r>
            <w:r w:rsidR="003442A0"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FC31AC"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  <w:t>transformant</w:t>
            </w:r>
            <w:r w:rsidR="006F1D7F"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FC31AC"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  <w:t>cybersécurité</w:t>
            </w:r>
            <w:r w:rsidR="003442A0"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  <w:t>»</w:t>
            </w:r>
          </w:p>
        </w:tc>
      </w:tr>
    </w:tbl>
    <w:p w14:paraId="36692C81" w14:textId="77777777" w:rsidR="005847E8" w:rsidRDefault="005847E8" w:rsidP="00D12A5B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color w:val="000000"/>
          <w:sz w:val="28"/>
          <w:szCs w:val="28"/>
        </w:rPr>
      </w:pPr>
    </w:p>
    <w:tbl>
      <w:tblPr>
        <w:tblStyle w:val="Grilledutableau"/>
        <w:tblW w:w="10064" w:type="dxa"/>
        <w:tblInd w:w="137" w:type="dxa"/>
        <w:tblLook w:val="04A0" w:firstRow="1" w:lastRow="0" w:firstColumn="1" w:lastColumn="0" w:noHBand="0" w:noVBand="1"/>
      </w:tblPr>
      <w:tblGrid>
        <w:gridCol w:w="10064"/>
      </w:tblGrid>
      <w:tr w:rsidR="005847E8" w14:paraId="4B6C5750" w14:textId="77777777" w:rsidTr="00C9682A">
        <w:trPr>
          <w:trHeight w:val="822"/>
        </w:trPr>
        <w:tc>
          <w:tcPr>
            <w:tcW w:w="10064" w:type="dxa"/>
          </w:tcPr>
          <w:p w14:paraId="12B8AC8B" w14:textId="710F459F" w:rsidR="00AC1486" w:rsidRDefault="005847E8" w:rsidP="005847E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FF0000"/>
                <w:sz w:val="24"/>
                <w:szCs w:val="24"/>
              </w:rPr>
            </w:pPr>
            <w:r w:rsidRPr="00CE7FF1">
              <w:rPr>
                <w:rFonts w:cs="Arial"/>
                <w:color w:val="000000"/>
                <w:sz w:val="24"/>
                <w:szCs w:val="24"/>
              </w:rPr>
              <w:t xml:space="preserve">Merci de remplir et de signer </w:t>
            </w:r>
            <w:r w:rsidR="003442A0">
              <w:rPr>
                <w:rFonts w:cs="Arial"/>
                <w:color w:val="000000"/>
                <w:sz w:val="24"/>
                <w:szCs w:val="24"/>
              </w:rPr>
              <w:t>ce dossier</w:t>
            </w:r>
            <w:r w:rsidRPr="00CE7FF1">
              <w:rPr>
                <w:rFonts w:cs="Arial"/>
                <w:color w:val="000000"/>
                <w:sz w:val="24"/>
                <w:szCs w:val="24"/>
              </w:rPr>
              <w:t xml:space="preserve"> et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="003442A0">
              <w:rPr>
                <w:rFonts w:cs="Arial"/>
                <w:color w:val="000000"/>
                <w:sz w:val="24"/>
                <w:szCs w:val="24"/>
              </w:rPr>
              <w:t>de le</w:t>
            </w:r>
            <w:r w:rsidRPr="00CE7FF1">
              <w:rPr>
                <w:rFonts w:cs="Arial"/>
                <w:color w:val="000000"/>
                <w:sz w:val="24"/>
                <w:szCs w:val="24"/>
              </w:rPr>
              <w:t xml:space="preserve"> retourner </w:t>
            </w:r>
            <w:r w:rsidR="00764703">
              <w:rPr>
                <w:rFonts w:cs="Arial"/>
                <w:b/>
                <w:color w:val="FF0000"/>
                <w:sz w:val="24"/>
                <w:szCs w:val="24"/>
              </w:rPr>
              <w:t>uniquement</w:t>
            </w:r>
          </w:p>
          <w:p w14:paraId="72FEF595" w14:textId="641A2D86" w:rsidR="005847E8" w:rsidRPr="00E85408" w:rsidRDefault="005847E8" w:rsidP="005847E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proofErr w:type="gramStart"/>
            <w:r>
              <w:rPr>
                <w:rFonts w:cs="Arial"/>
                <w:color w:val="000000"/>
                <w:sz w:val="24"/>
                <w:szCs w:val="24"/>
              </w:rPr>
              <w:t>à</w:t>
            </w:r>
            <w:proofErr w:type="gramEnd"/>
            <w:r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Pr="00CE7FF1">
              <w:rPr>
                <w:rFonts w:cs="Arial"/>
                <w:color w:val="000000"/>
                <w:sz w:val="24"/>
                <w:szCs w:val="24"/>
              </w:rPr>
              <w:t xml:space="preserve">l’adresse </w:t>
            </w:r>
            <w:hyperlink r:id="rId9" w:history="1">
              <w:r w:rsidR="004A2230" w:rsidRPr="001F7C89">
                <w:rPr>
                  <w:rStyle w:val="Lienhypertexte"/>
                  <w:rFonts w:cs="Arial"/>
                  <w:sz w:val="24"/>
                  <w:szCs w:val="24"/>
                </w:rPr>
                <w:t>transformation@grandest.fr</w:t>
              </w:r>
            </w:hyperlink>
            <w:r>
              <w:rPr>
                <w:rStyle w:val="Lienhypertexte"/>
                <w:rFonts w:cs="Arial"/>
                <w:sz w:val="24"/>
                <w:szCs w:val="24"/>
              </w:rPr>
              <w:t xml:space="preserve"> </w:t>
            </w:r>
            <w:r>
              <w:rPr>
                <w:rStyle w:val="Lienhypertexte"/>
                <w:rFonts w:cs="Arial"/>
                <w:color w:val="auto"/>
                <w:sz w:val="24"/>
                <w:szCs w:val="24"/>
                <w:u w:val="none"/>
              </w:rPr>
              <w:t>(daté</w:t>
            </w:r>
            <w:r w:rsidR="000B2318">
              <w:rPr>
                <w:rStyle w:val="Lienhypertexte"/>
                <w:rFonts w:cs="Arial"/>
                <w:color w:val="auto"/>
                <w:sz w:val="24"/>
                <w:szCs w:val="24"/>
                <w:u w:val="none"/>
              </w:rPr>
              <w:t>e</w:t>
            </w:r>
            <w:r>
              <w:rPr>
                <w:rStyle w:val="Lienhypertexte"/>
                <w:rFonts w:cs="Arial"/>
                <w:color w:val="auto"/>
                <w:sz w:val="24"/>
                <w:szCs w:val="24"/>
                <w:u w:val="none"/>
              </w:rPr>
              <w:t>, signé</w:t>
            </w:r>
            <w:r w:rsidR="000B2318">
              <w:rPr>
                <w:rStyle w:val="Lienhypertexte"/>
                <w:rFonts w:cs="Arial"/>
                <w:color w:val="auto"/>
                <w:sz w:val="24"/>
                <w:szCs w:val="24"/>
                <w:u w:val="none"/>
              </w:rPr>
              <w:t>e</w:t>
            </w:r>
            <w:r>
              <w:rPr>
                <w:rStyle w:val="Lienhypertexte"/>
                <w:rFonts w:cs="Arial"/>
                <w:color w:val="auto"/>
                <w:sz w:val="24"/>
                <w:szCs w:val="24"/>
                <w:u w:val="none"/>
              </w:rPr>
              <w:t xml:space="preserve"> et scanné</w:t>
            </w:r>
            <w:r w:rsidR="000B2318">
              <w:rPr>
                <w:rStyle w:val="Lienhypertexte"/>
                <w:rFonts w:cs="Arial"/>
                <w:color w:val="auto"/>
                <w:sz w:val="24"/>
                <w:szCs w:val="24"/>
                <w:u w:val="none"/>
              </w:rPr>
              <w:t>e</w:t>
            </w:r>
            <w:r>
              <w:rPr>
                <w:rStyle w:val="Lienhypertexte"/>
                <w:rFonts w:cs="Arial"/>
                <w:color w:val="auto"/>
                <w:sz w:val="24"/>
                <w:szCs w:val="24"/>
                <w:u w:val="none"/>
              </w:rPr>
              <w:t>)</w:t>
            </w:r>
          </w:p>
          <w:p w14:paraId="7AE201CF" w14:textId="7E806CBD" w:rsidR="005847E8" w:rsidRDefault="005847E8" w:rsidP="000B2318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8"/>
                <w:szCs w:val="28"/>
              </w:rPr>
            </w:pPr>
          </w:p>
        </w:tc>
      </w:tr>
    </w:tbl>
    <w:p w14:paraId="67F2EC5A" w14:textId="6DDEEFDC" w:rsidR="0041768E" w:rsidRDefault="0041768E" w:rsidP="00D12A5B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color w:val="000000"/>
        </w:rPr>
      </w:pPr>
    </w:p>
    <w:tbl>
      <w:tblPr>
        <w:tblStyle w:val="TableauListe3-Accentuation1"/>
        <w:tblW w:w="1006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686"/>
        <w:gridCol w:w="6378"/>
      </w:tblGrid>
      <w:tr w:rsidR="005847E8" w14:paraId="0E79AA15" w14:textId="77777777" w:rsidTr="007737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64" w:type="dxa"/>
            <w:gridSpan w:val="2"/>
            <w:shd w:val="clear" w:color="auto" w:fill="2E74B5" w:themeFill="accent1" w:themeFillShade="BF"/>
          </w:tcPr>
          <w:p w14:paraId="094DF341" w14:textId="22D219D4" w:rsidR="005847E8" w:rsidRPr="007737EF" w:rsidRDefault="005847E8" w:rsidP="003442A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7737EF">
              <w:rPr>
                <w:rFonts w:cs="Arial"/>
              </w:rPr>
              <w:t xml:space="preserve">COORDONNEES DE </w:t>
            </w:r>
            <w:r w:rsidR="003442A0">
              <w:rPr>
                <w:rFonts w:cs="Arial"/>
              </w:rPr>
              <w:t>LA STRUCTURE</w:t>
            </w:r>
          </w:p>
        </w:tc>
      </w:tr>
      <w:tr w:rsidR="007737EF" w14:paraId="1C963649" w14:textId="77777777" w:rsidTr="00773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6C7E9435" w14:textId="60216B2D" w:rsidR="005847E8" w:rsidRDefault="005847E8" w:rsidP="00D12A5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83D71">
              <w:rPr>
                <w:rFonts w:cs="Arial"/>
                <w:color w:val="000000"/>
              </w:rPr>
              <w:t>Raison sociale</w:t>
            </w:r>
            <w:r>
              <w:rPr>
                <w:rFonts w:cs="Arial"/>
                <w:color w:val="000000"/>
              </w:rPr>
              <w:t xml:space="preserve"> (inscription KBIS)</w:t>
            </w:r>
          </w:p>
        </w:tc>
        <w:tc>
          <w:tcPr>
            <w:tcW w:w="6378" w:type="dxa"/>
          </w:tcPr>
          <w:p w14:paraId="4F08B861" w14:textId="30299BC3" w:rsidR="005847E8" w:rsidRPr="007D3298" w:rsidRDefault="005847E8" w:rsidP="007737E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E36462" w14:paraId="154F5F9C" w14:textId="77777777" w:rsidTr="007737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5E7942EC" w14:textId="0DE6DBC5" w:rsidR="00E36462" w:rsidRPr="00383D71" w:rsidRDefault="00E36462" w:rsidP="00D12A5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Adresse</w:t>
            </w:r>
          </w:p>
        </w:tc>
        <w:tc>
          <w:tcPr>
            <w:tcW w:w="6378" w:type="dxa"/>
          </w:tcPr>
          <w:p w14:paraId="6D093551" w14:textId="77777777" w:rsidR="00E36462" w:rsidRPr="007D3298" w:rsidRDefault="00E36462" w:rsidP="007737E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AC1486" w14:paraId="23E3CDE3" w14:textId="77777777" w:rsidTr="00773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37BA5FCC" w14:textId="1163E44E" w:rsidR="00AC1486" w:rsidRDefault="00AC1486" w:rsidP="00D12A5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CP et Ville</w:t>
            </w:r>
          </w:p>
        </w:tc>
        <w:tc>
          <w:tcPr>
            <w:tcW w:w="6378" w:type="dxa"/>
          </w:tcPr>
          <w:p w14:paraId="03F9DEC5" w14:textId="77777777" w:rsidR="00AC1486" w:rsidRPr="007D3298" w:rsidRDefault="00AC1486" w:rsidP="007737E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7737EF" w14:paraId="11ABF604" w14:textId="77777777" w:rsidTr="007737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49AD4837" w14:textId="4F76E8D0" w:rsidR="005847E8" w:rsidRDefault="005847E8" w:rsidP="00D12A5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N° Siret</w:t>
            </w:r>
          </w:p>
        </w:tc>
        <w:tc>
          <w:tcPr>
            <w:tcW w:w="6378" w:type="dxa"/>
          </w:tcPr>
          <w:p w14:paraId="17B83A94" w14:textId="77777777" w:rsidR="005847E8" w:rsidRPr="007D3298" w:rsidRDefault="005847E8" w:rsidP="00D12A5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7737EF" w14:paraId="62B30350" w14:textId="77777777" w:rsidTr="00773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0D09BE6A" w14:textId="75D3C739" w:rsidR="005847E8" w:rsidRDefault="005847E8" w:rsidP="00D12A5B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Code APE</w:t>
            </w:r>
          </w:p>
        </w:tc>
        <w:tc>
          <w:tcPr>
            <w:tcW w:w="6378" w:type="dxa"/>
          </w:tcPr>
          <w:p w14:paraId="49DA9C82" w14:textId="77777777" w:rsidR="005847E8" w:rsidRPr="007D3298" w:rsidRDefault="005847E8" w:rsidP="007737EF">
            <w:pPr>
              <w:autoSpaceDE w:val="0"/>
              <w:autoSpaceDN w:val="0"/>
              <w:adjustRightInd w:val="0"/>
              <w:ind w:right="1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5847E8" w14:paraId="495E6A4A" w14:textId="77777777" w:rsidTr="007737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4" w:type="dxa"/>
            <w:gridSpan w:val="2"/>
            <w:shd w:val="clear" w:color="auto" w:fill="2E74B5" w:themeFill="accent1" w:themeFillShade="BF"/>
          </w:tcPr>
          <w:p w14:paraId="0F72FCF1" w14:textId="6C643F3C" w:rsidR="005847E8" w:rsidRPr="007737EF" w:rsidRDefault="003442A0" w:rsidP="00D12A5B">
            <w:pPr>
              <w:autoSpaceDE w:val="0"/>
              <w:autoSpaceDN w:val="0"/>
              <w:adjustRightInd w:val="0"/>
              <w:rPr>
                <w:rFonts w:cs="Arial"/>
                <w:color w:val="FFFFFF" w:themeColor="background1"/>
              </w:rPr>
            </w:pPr>
            <w:r>
              <w:rPr>
                <w:rFonts w:cs="Arial"/>
                <w:color w:val="FFFFFF" w:themeColor="background1"/>
              </w:rPr>
              <w:t>COORDONNEES DE LA PERSONNE CONTACT</w:t>
            </w:r>
          </w:p>
        </w:tc>
      </w:tr>
      <w:tr w:rsidR="005847E8" w14:paraId="740834D4" w14:textId="77777777" w:rsidTr="00773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4A5A7FA3" w14:textId="4528A7E3" w:rsidR="005847E8" w:rsidRDefault="005847E8" w:rsidP="00D12A5B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Nom – Prénom</w:t>
            </w:r>
          </w:p>
        </w:tc>
        <w:tc>
          <w:tcPr>
            <w:tcW w:w="6378" w:type="dxa"/>
          </w:tcPr>
          <w:p w14:paraId="0CDF77EB" w14:textId="77777777" w:rsidR="005847E8" w:rsidRDefault="005847E8" w:rsidP="00D12A5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5847E8" w14:paraId="51ED37A1" w14:textId="77777777" w:rsidTr="007737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7DADF4C0" w14:textId="492F7994" w:rsidR="005847E8" w:rsidRDefault="005847E8" w:rsidP="00D12A5B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Fonction</w:t>
            </w:r>
          </w:p>
        </w:tc>
        <w:tc>
          <w:tcPr>
            <w:tcW w:w="6378" w:type="dxa"/>
          </w:tcPr>
          <w:p w14:paraId="15936097" w14:textId="77777777" w:rsidR="005847E8" w:rsidRDefault="005847E8" w:rsidP="00D12A5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5847E8" w14:paraId="00BD53A9" w14:textId="77777777" w:rsidTr="00773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6FDE722E" w14:textId="7746DA75" w:rsidR="005847E8" w:rsidRDefault="005847E8" w:rsidP="00D12A5B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Tél</w:t>
            </w:r>
          </w:p>
        </w:tc>
        <w:tc>
          <w:tcPr>
            <w:tcW w:w="6378" w:type="dxa"/>
          </w:tcPr>
          <w:p w14:paraId="43CF3F54" w14:textId="77777777" w:rsidR="005847E8" w:rsidRDefault="005847E8" w:rsidP="00D12A5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5847E8" w14:paraId="1BF3AA7C" w14:textId="77777777" w:rsidTr="000616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bottom w:val="single" w:sz="4" w:space="0" w:color="auto"/>
            </w:tcBorders>
          </w:tcPr>
          <w:p w14:paraId="6966E935" w14:textId="78761513" w:rsidR="005847E8" w:rsidRDefault="005847E8" w:rsidP="005B1720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M</w:t>
            </w:r>
            <w:r w:rsidR="005B1720">
              <w:rPr>
                <w:rFonts w:cs="Arial"/>
              </w:rPr>
              <w:t>ai</w:t>
            </w:r>
            <w:r>
              <w:rPr>
                <w:rFonts w:cs="Arial"/>
              </w:rPr>
              <w:t>l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14:paraId="2C0D7950" w14:textId="77777777" w:rsidR="005847E8" w:rsidRDefault="005847E8" w:rsidP="00D12A5B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/>
              </w:rPr>
            </w:pPr>
          </w:p>
        </w:tc>
      </w:tr>
      <w:tr w:rsidR="005847E8" w14:paraId="482BCDF2" w14:textId="77777777" w:rsidTr="00061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02A3276A" w14:textId="7AB68868" w:rsidR="005847E8" w:rsidRPr="007737EF" w:rsidRDefault="00952B59" w:rsidP="00D12A5B">
            <w:pPr>
              <w:autoSpaceDE w:val="0"/>
              <w:autoSpaceDN w:val="0"/>
              <w:adjustRightInd w:val="0"/>
              <w:rPr>
                <w:rFonts w:cs="Arial"/>
                <w:color w:val="FFFFFF" w:themeColor="background1"/>
              </w:rPr>
            </w:pPr>
            <w:r>
              <w:rPr>
                <w:rFonts w:cs="Arial"/>
                <w:color w:val="FFFFFF" w:themeColor="background1"/>
              </w:rPr>
              <w:t>PRESENTATION DE LA STRUCTURE</w:t>
            </w:r>
          </w:p>
        </w:tc>
      </w:tr>
      <w:tr w:rsidR="00952B59" w14:paraId="3BDB67C8" w14:textId="77777777" w:rsidTr="000616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904A" w14:textId="6717728B" w:rsidR="00952B59" w:rsidRPr="00952B59" w:rsidRDefault="00952B59" w:rsidP="005B1720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rPr>
                <w:rFonts w:cs="Arial"/>
              </w:rPr>
            </w:pPr>
            <w:r w:rsidRPr="00952B59">
              <w:rPr>
                <w:rFonts w:cs="Arial"/>
              </w:rPr>
              <w:t>Historique</w:t>
            </w:r>
            <w:r w:rsidR="0033505E">
              <w:rPr>
                <w:rFonts w:cs="Arial"/>
              </w:rPr>
              <w:t> :</w:t>
            </w:r>
          </w:p>
          <w:p w14:paraId="3D943363" w14:textId="77777777" w:rsidR="00952B59" w:rsidRDefault="00952B59" w:rsidP="005B1720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rPr>
                <w:rFonts w:cs="Arial"/>
                <w:b w:val="0"/>
              </w:rPr>
            </w:pPr>
          </w:p>
          <w:p w14:paraId="798421E5" w14:textId="7E6AD79F" w:rsidR="00952B59" w:rsidRDefault="00952B59" w:rsidP="005B1720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rPr>
                <w:rFonts w:cs="Arial"/>
                <w:b w:val="0"/>
              </w:rPr>
            </w:pPr>
          </w:p>
          <w:p w14:paraId="63DEFACD" w14:textId="7C48770A" w:rsidR="00952B59" w:rsidRDefault="00952B59" w:rsidP="005B1720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rPr>
                <w:rFonts w:cs="Arial"/>
                <w:b w:val="0"/>
              </w:rPr>
            </w:pPr>
          </w:p>
          <w:p w14:paraId="030BC268" w14:textId="752DC859" w:rsidR="00952B59" w:rsidRDefault="00952B59" w:rsidP="005B1720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rPr>
                <w:rFonts w:cs="Arial"/>
                <w:b w:val="0"/>
              </w:rPr>
            </w:pPr>
          </w:p>
          <w:p w14:paraId="786C03DA" w14:textId="62DCCD56" w:rsidR="00952B59" w:rsidRDefault="00952B59" w:rsidP="005B1720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rPr>
                <w:rFonts w:cs="Arial"/>
                <w:b w:val="0"/>
              </w:rPr>
            </w:pPr>
          </w:p>
          <w:p w14:paraId="4BBE41EB" w14:textId="77777777" w:rsidR="00952B59" w:rsidRDefault="00952B59" w:rsidP="005B1720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rPr>
                <w:rFonts w:cs="Arial"/>
                <w:b w:val="0"/>
              </w:rPr>
            </w:pPr>
          </w:p>
          <w:p w14:paraId="5D155297" w14:textId="049489F0" w:rsidR="00952B59" w:rsidRDefault="00952B59" w:rsidP="005B1720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rPr>
                <w:rFonts w:cs="Arial"/>
              </w:rPr>
            </w:pPr>
            <w:r w:rsidRPr="00952B59">
              <w:rPr>
                <w:rFonts w:cs="Arial"/>
              </w:rPr>
              <w:t>Effectif</w:t>
            </w:r>
            <w:r>
              <w:rPr>
                <w:rFonts w:cs="Arial"/>
              </w:rPr>
              <w:t xml:space="preserve"> (ETP)</w:t>
            </w:r>
            <w:r w:rsidRPr="00952B59">
              <w:rPr>
                <w:rFonts w:cs="Arial"/>
              </w:rPr>
              <w:t> :</w:t>
            </w:r>
          </w:p>
          <w:p w14:paraId="517C6253" w14:textId="3BDE3F90" w:rsidR="00B913F0" w:rsidRPr="00994AB9" w:rsidRDefault="00B913F0" w:rsidP="005B1720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rPr>
                <w:rFonts w:cs="Arial"/>
                <w:b w:val="0"/>
                <w:i/>
              </w:rPr>
            </w:pPr>
            <w:r w:rsidRPr="00994AB9">
              <w:rPr>
                <w:rFonts w:cs="Arial"/>
                <w:b w:val="0"/>
                <w:i/>
              </w:rPr>
              <w:t>Précisez le nombre de salariés ayant des compétences en cybersécurité qui seront mobilisés pour le module cybersécurité.</w:t>
            </w:r>
            <w:r w:rsidR="00994AB9" w:rsidRPr="00994AB9">
              <w:rPr>
                <w:rFonts w:cs="Arial"/>
                <w:b w:val="0"/>
                <w:i/>
              </w:rPr>
              <w:t xml:space="preserve"> </w:t>
            </w:r>
          </w:p>
          <w:p w14:paraId="160E4333" w14:textId="77777777" w:rsidR="00952B59" w:rsidRDefault="00952B59" w:rsidP="005B1720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rPr>
                <w:rFonts w:cs="Arial"/>
                <w:b w:val="0"/>
              </w:rPr>
            </w:pPr>
          </w:p>
          <w:p w14:paraId="3C34B4EC" w14:textId="180C0A27" w:rsidR="00952B59" w:rsidRPr="00952B59" w:rsidRDefault="00952B59" w:rsidP="005B1720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rPr>
                <w:rFonts w:cs="Arial"/>
              </w:rPr>
            </w:pPr>
            <w:r w:rsidRPr="00952B59">
              <w:rPr>
                <w:rFonts w:cs="Arial"/>
              </w:rPr>
              <w:t>C</w:t>
            </w:r>
            <w:r w:rsidR="00764703">
              <w:rPr>
                <w:rFonts w:cs="Arial"/>
              </w:rPr>
              <w:t>hiffre d’affaires</w:t>
            </w:r>
            <w:r w:rsidRPr="00952B59">
              <w:rPr>
                <w:rFonts w:cs="Arial"/>
              </w:rPr>
              <w:t xml:space="preserve"> n-1 :</w:t>
            </w:r>
          </w:p>
          <w:p w14:paraId="4F786770" w14:textId="1380F1CC" w:rsidR="00952B59" w:rsidRDefault="00CB1AA3" w:rsidP="005B1720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rPr>
                <w:rFonts w:cs="Arial"/>
              </w:rPr>
            </w:pPr>
            <w:r w:rsidRPr="00CB1AA3">
              <w:rPr>
                <w:rFonts w:cs="Arial"/>
              </w:rPr>
              <w:t>% du</w:t>
            </w:r>
            <w:r w:rsidR="00994AB9">
              <w:rPr>
                <w:rFonts w:cs="Arial"/>
              </w:rPr>
              <w:t xml:space="preserve"> c</w:t>
            </w:r>
            <w:r w:rsidRPr="00CB1AA3">
              <w:rPr>
                <w:rFonts w:cs="Arial"/>
              </w:rPr>
              <w:t xml:space="preserve">hiffre </w:t>
            </w:r>
            <w:r w:rsidR="00994AB9" w:rsidRPr="00CB1AA3">
              <w:rPr>
                <w:rFonts w:cs="Arial"/>
              </w:rPr>
              <w:t>d’</w:t>
            </w:r>
            <w:r w:rsidR="00994AB9">
              <w:rPr>
                <w:rFonts w:cs="Arial"/>
              </w:rPr>
              <w:t>a</w:t>
            </w:r>
            <w:r w:rsidR="00994AB9" w:rsidRPr="00CB1AA3">
              <w:rPr>
                <w:rFonts w:cs="Arial"/>
              </w:rPr>
              <w:t>ffaires</w:t>
            </w:r>
            <w:r w:rsidRPr="00CB1AA3">
              <w:rPr>
                <w:rFonts w:cs="Arial"/>
              </w:rPr>
              <w:t xml:space="preserve"> réalisé avec des entreprises industrielles</w:t>
            </w:r>
            <w:r w:rsidR="00994AB9">
              <w:rPr>
                <w:rFonts w:cs="Arial"/>
              </w:rPr>
              <w:t>/BTP/logistique</w:t>
            </w:r>
            <w:r w:rsidRPr="00CB1AA3">
              <w:rPr>
                <w:rFonts w:cs="Arial"/>
              </w:rPr>
              <w:t> :</w:t>
            </w:r>
          </w:p>
          <w:p w14:paraId="39EE546B" w14:textId="7B84FA75" w:rsidR="0072174A" w:rsidRPr="0033505E" w:rsidRDefault="0072174A" w:rsidP="005B1720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rPr>
                <w:rFonts w:cs="Arial"/>
                <w:b w:val="0"/>
                <w:i/>
              </w:rPr>
            </w:pPr>
            <w:r w:rsidRPr="00F51090">
              <w:rPr>
                <w:rFonts w:cs="Arial"/>
                <w:b w:val="0"/>
                <w:i/>
                <w:color w:val="FF0000"/>
              </w:rPr>
              <w:t>Joindre obligatoirement les bilans et comptes de résultats des 2 derniers exercices clos</w:t>
            </w:r>
            <w:r w:rsidRPr="0033505E">
              <w:rPr>
                <w:rFonts w:cs="Arial"/>
                <w:b w:val="0"/>
                <w:i/>
              </w:rPr>
              <w:t>.</w:t>
            </w:r>
          </w:p>
          <w:p w14:paraId="5CE778B6" w14:textId="77777777" w:rsidR="00CB1AA3" w:rsidRDefault="00CB1AA3" w:rsidP="005B1720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rPr>
                <w:rFonts w:cs="Arial"/>
                <w:b w:val="0"/>
              </w:rPr>
            </w:pPr>
          </w:p>
          <w:p w14:paraId="0011485D" w14:textId="6F28BF6F" w:rsidR="00952B59" w:rsidRPr="00952B59" w:rsidRDefault="00952B59" w:rsidP="005B1720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rPr>
                <w:rFonts w:cs="Arial"/>
              </w:rPr>
            </w:pPr>
            <w:r w:rsidRPr="00952B59">
              <w:rPr>
                <w:rFonts w:cs="Arial"/>
              </w:rPr>
              <w:t>Appartenance à un groupe ?</w:t>
            </w:r>
          </w:p>
          <w:p w14:paraId="4D0DA0D1" w14:textId="3CEA9C00" w:rsidR="00952B59" w:rsidRPr="00952B59" w:rsidRDefault="00000000" w:rsidP="00952B59">
            <w:pPr>
              <w:tabs>
                <w:tab w:val="left" w:pos="5562"/>
                <w:tab w:val="left" w:leader="dot" w:pos="9526"/>
              </w:tabs>
              <w:autoSpaceDE w:val="0"/>
              <w:autoSpaceDN w:val="0"/>
              <w:adjustRightInd w:val="0"/>
              <w:ind w:left="884" w:hanging="855"/>
              <w:rPr>
                <w:rFonts w:cs="Arial"/>
                <w:b w:val="0"/>
              </w:rPr>
            </w:pPr>
            <w:sdt>
              <w:sdtPr>
                <w:rPr>
                  <w:rFonts w:cstheme="minorHAnsi"/>
                  <w:noProof/>
                </w:rPr>
                <w:id w:val="-608508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2B59" w:rsidRPr="00952B59">
                  <w:rPr>
                    <w:rFonts w:ascii="Segoe UI Symbol" w:eastAsia="MS Gothic" w:hAnsi="Segoe UI Symbol" w:cs="Segoe UI Symbol"/>
                    <w:b w:val="0"/>
                    <w:noProof/>
                  </w:rPr>
                  <w:t>☐</w:t>
                </w:r>
              </w:sdtContent>
            </w:sdt>
            <w:r w:rsidR="00952B59" w:rsidRPr="00952B59">
              <w:rPr>
                <w:rFonts w:cstheme="minorHAnsi"/>
                <w:b w:val="0"/>
                <w:noProof/>
              </w:rPr>
              <w:t xml:space="preserve"> oui </w:t>
            </w:r>
            <w:r w:rsidR="00952B59" w:rsidRPr="00952B59">
              <w:rPr>
                <w:rFonts w:cstheme="minorHAnsi"/>
                <w:b w:val="0"/>
                <w:noProof/>
              </w:rPr>
              <w:tab/>
            </w:r>
            <w:sdt>
              <w:sdtPr>
                <w:rPr>
                  <w:rFonts w:cstheme="minorHAnsi"/>
                  <w:noProof/>
                </w:rPr>
                <w:id w:val="-363992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2B59">
                  <w:rPr>
                    <w:rFonts w:ascii="MS Gothic" w:eastAsia="MS Gothic" w:hAnsi="MS Gothic" w:cstheme="minorHAnsi" w:hint="eastAsia"/>
                    <w:b w:val="0"/>
                    <w:noProof/>
                  </w:rPr>
                  <w:t>☐</w:t>
                </w:r>
              </w:sdtContent>
            </w:sdt>
            <w:r w:rsidR="00952B59" w:rsidRPr="00952B59">
              <w:rPr>
                <w:rFonts w:cstheme="minorHAnsi"/>
                <w:b w:val="0"/>
                <w:noProof/>
              </w:rPr>
              <w:t xml:space="preserve"> non</w:t>
            </w:r>
          </w:p>
          <w:p w14:paraId="5F5CFDCC" w14:textId="2A0B4911" w:rsidR="00952B59" w:rsidRDefault="00952B59" w:rsidP="005B1720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 xml:space="preserve">Si oui, lequel : </w:t>
            </w:r>
          </w:p>
          <w:p w14:paraId="39EECE8C" w14:textId="77777777" w:rsidR="00952B59" w:rsidRDefault="00952B59" w:rsidP="005B1720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rPr>
                <w:rFonts w:cs="Arial"/>
                <w:b w:val="0"/>
              </w:rPr>
            </w:pPr>
          </w:p>
          <w:p w14:paraId="1EDF5F06" w14:textId="5FED5DF3" w:rsidR="00952B59" w:rsidRPr="00952B59" w:rsidRDefault="00952B59" w:rsidP="005B1720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rPr>
                <w:rFonts w:cs="Arial"/>
              </w:rPr>
            </w:pPr>
            <w:r w:rsidRPr="00952B59">
              <w:rPr>
                <w:rFonts w:cs="Arial"/>
              </w:rPr>
              <w:t>Domaines d’activité</w:t>
            </w:r>
            <w:r w:rsidR="00994AB9">
              <w:rPr>
                <w:rFonts w:cs="Arial"/>
              </w:rPr>
              <w:t>s :</w:t>
            </w:r>
          </w:p>
          <w:p w14:paraId="7A4D2EA3" w14:textId="0DFED570" w:rsidR="00952B59" w:rsidRDefault="00952B59" w:rsidP="005B1720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rPr>
                <w:rFonts w:cs="Arial"/>
                <w:b w:val="0"/>
              </w:rPr>
            </w:pPr>
          </w:p>
          <w:p w14:paraId="044EEF60" w14:textId="6341E680" w:rsidR="00952B59" w:rsidRDefault="00952B59" w:rsidP="005B1720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rPr>
                <w:rFonts w:cs="Arial"/>
                <w:b w:val="0"/>
              </w:rPr>
            </w:pPr>
          </w:p>
          <w:p w14:paraId="7234B847" w14:textId="6B8E7EB1" w:rsidR="00952B59" w:rsidRDefault="00952B59" w:rsidP="005B1720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rPr>
                <w:rFonts w:cs="Arial"/>
                <w:b w:val="0"/>
              </w:rPr>
            </w:pPr>
          </w:p>
          <w:p w14:paraId="549F32BA" w14:textId="7A69EF18" w:rsidR="00952B59" w:rsidRDefault="00952B59" w:rsidP="005B1720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rPr>
                <w:rFonts w:cs="Arial"/>
                <w:b w:val="0"/>
              </w:rPr>
            </w:pPr>
          </w:p>
          <w:p w14:paraId="4D0670A4" w14:textId="77777777" w:rsidR="00952B59" w:rsidRDefault="00952B59" w:rsidP="005B1720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rPr>
                <w:rFonts w:cs="Arial"/>
                <w:b w:val="0"/>
              </w:rPr>
            </w:pPr>
          </w:p>
          <w:p w14:paraId="7E030BA9" w14:textId="40327142" w:rsidR="00952B59" w:rsidRPr="00952B59" w:rsidRDefault="00952B59" w:rsidP="005B1720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rPr>
                <w:rFonts w:cs="Arial"/>
              </w:rPr>
            </w:pPr>
            <w:r w:rsidRPr="00952B59">
              <w:rPr>
                <w:rFonts w:cs="Arial"/>
              </w:rPr>
              <w:t>Principaux clients</w:t>
            </w:r>
            <w:r w:rsidR="00992CBE">
              <w:rPr>
                <w:rFonts w:cs="Arial"/>
              </w:rPr>
              <w:t xml:space="preserve"> et leurs secteurs d’activités</w:t>
            </w:r>
            <w:r w:rsidR="00994AB9">
              <w:rPr>
                <w:rFonts w:cs="Arial"/>
              </w:rPr>
              <w:t> :</w:t>
            </w:r>
          </w:p>
          <w:p w14:paraId="55E35AB0" w14:textId="0B1C2669" w:rsidR="00952B59" w:rsidRDefault="00952B59" w:rsidP="005B1720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rPr>
                <w:rFonts w:cs="Arial"/>
                <w:b w:val="0"/>
              </w:rPr>
            </w:pPr>
          </w:p>
          <w:p w14:paraId="51FA5406" w14:textId="0B7647C5" w:rsidR="00952B59" w:rsidRDefault="00952B59" w:rsidP="005B1720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rPr>
                <w:rFonts w:cs="Arial"/>
                <w:b w:val="0"/>
              </w:rPr>
            </w:pPr>
          </w:p>
          <w:p w14:paraId="53ABFF05" w14:textId="08635456" w:rsidR="00952B59" w:rsidRDefault="00952B59" w:rsidP="005B1720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rPr>
                <w:rFonts w:cs="Arial"/>
                <w:b w:val="0"/>
              </w:rPr>
            </w:pPr>
          </w:p>
          <w:p w14:paraId="65A721D6" w14:textId="77777777" w:rsidR="00952B59" w:rsidRPr="00952B59" w:rsidRDefault="00952B59" w:rsidP="005B1720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rPr>
                <w:rFonts w:cs="Arial"/>
                <w:b w:val="0"/>
              </w:rPr>
            </w:pPr>
          </w:p>
          <w:p w14:paraId="455382CF" w14:textId="1FB90BA9" w:rsidR="00C9682A" w:rsidRDefault="00952B59" w:rsidP="00C9682A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jc w:val="both"/>
              <w:rPr>
                <w:rFonts w:cs="Arial"/>
                <w:b w:val="0"/>
                <w:bCs w:val="0"/>
              </w:rPr>
            </w:pPr>
            <w:r w:rsidRPr="00952B59">
              <w:rPr>
                <w:rFonts w:cs="Arial"/>
              </w:rPr>
              <w:lastRenderedPageBreak/>
              <w:t>Moyens techniques</w:t>
            </w:r>
            <w:r w:rsidR="00EE2D29">
              <w:rPr>
                <w:rFonts w:cs="Arial"/>
              </w:rPr>
              <w:t xml:space="preserve"> et humains</w:t>
            </w:r>
            <w:r w:rsidR="00C9682A">
              <w:rPr>
                <w:rFonts w:cs="Arial"/>
              </w:rPr>
              <w:t> :</w:t>
            </w:r>
          </w:p>
          <w:p w14:paraId="4553D34E" w14:textId="77777777" w:rsidR="00994AB9" w:rsidRDefault="00994AB9" w:rsidP="00C9682A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jc w:val="both"/>
              <w:rPr>
                <w:rStyle w:val="markedcontent"/>
                <w:rFonts w:ascii="Arial" w:hAnsi="Arial" w:cs="Arial"/>
                <w:sz w:val="21"/>
                <w:szCs w:val="21"/>
              </w:rPr>
            </w:pPr>
          </w:p>
          <w:p w14:paraId="0E1AFB5D" w14:textId="0D87D7B7" w:rsidR="00952B59" w:rsidRPr="0033505E" w:rsidRDefault="00C9682A" w:rsidP="00C9682A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jc w:val="both"/>
              <w:rPr>
                <w:rFonts w:cstheme="minorHAnsi"/>
                <w:b w:val="0"/>
                <w:i/>
              </w:rPr>
            </w:pPr>
            <w:r w:rsidRPr="0033505E">
              <w:rPr>
                <w:rStyle w:val="markedcontent"/>
                <w:rFonts w:cstheme="minorHAnsi"/>
                <w:b w:val="0"/>
                <w:i/>
                <w:sz w:val="21"/>
                <w:szCs w:val="21"/>
              </w:rPr>
              <w:t>Il</w:t>
            </w:r>
            <w:r w:rsidR="00764703" w:rsidRPr="0033505E">
              <w:rPr>
                <w:rStyle w:val="markedcontent"/>
                <w:rFonts w:cstheme="minorHAnsi"/>
                <w:b w:val="0"/>
                <w:i/>
                <w:sz w:val="21"/>
                <w:szCs w:val="21"/>
              </w:rPr>
              <w:t xml:space="preserve"> est notamment demandé aux entreprises/opérateurs soumissionnaires de présenter l’adéquation de</w:t>
            </w:r>
            <w:r w:rsidRPr="0033505E">
              <w:rPr>
                <w:rStyle w:val="markedcontent"/>
                <w:rFonts w:cstheme="minorHAnsi"/>
                <w:b w:val="0"/>
                <w:i/>
                <w:sz w:val="21"/>
                <w:szCs w:val="21"/>
              </w:rPr>
              <w:t xml:space="preserve"> </w:t>
            </w:r>
            <w:r w:rsidR="00764703" w:rsidRPr="0033505E">
              <w:rPr>
                <w:rStyle w:val="markedcontent"/>
                <w:rFonts w:cstheme="minorHAnsi"/>
                <w:b w:val="0"/>
                <w:i/>
                <w:sz w:val="21"/>
                <w:szCs w:val="21"/>
              </w:rPr>
              <w:t xml:space="preserve">leurs ressources et moyens avec les attentes </w:t>
            </w:r>
            <w:r w:rsidR="00B913F0" w:rsidRPr="0033505E">
              <w:rPr>
                <w:rStyle w:val="markedcontent"/>
                <w:rFonts w:cstheme="minorHAnsi"/>
                <w:b w:val="0"/>
                <w:i/>
                <w:sz w:val="21"/>
                <w:szCs w:val="21"/>
              </w:rPr>
              <w:t xml:space="preserve">du module Cybersécurité </w:t>
            </w:r>
            <w:r w:rsidR="00764703" w:rsidRPr="0033505E">
              <w:rPr>
                <w:rStyle w:val="markedcontent"/>
                <w:rFonts w:cstheme="minorHAnsi"/>
                <w:b w:val="0"/>
                <w:i/>
                <w:sz w:val="21"/>
                <w:szCs w:val="21"/>
              </w:rPr>
              <w:t>(préciser le cas échéant les moyens techniques établis dans le Grand Est).</w:t>
            </w:r>
          </w:p>
          <w:p w14:paraId="73EE476A" w14:textId="435F4E1F" w:rsidR="00992CBE" w:rsidRPr="00994AB9" w:rsidRDefault="00992CBE" w:rsidP="00992CBE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jc w:val="both"/>
              <w:rPr>
                <w:rFonts w:cstheme="minorHAnsi"/>
                <w:b w:val="0"/>
                <w:i/>
                <w:color w:val="FF0000"/>
              </w:rPr>
            </w:pPr>
            <w:r w:rsidRPr="00994AB9">
              <w:rPr>
                <w:rStyle w:val="markedcontent"/>
                <w:rFonts w:cstheme="minorHAnsi"/>
                <w:b w:val="0"/>
                <w:i/>
                <w:color w:val="FF0000"/>
                <w:sz w:val="21"/>
                <w:szCs w:val="21"/>
              </w:rPr>
              <w:t>Il est demandé de joindre obligatoirement les profils des intervenants proposés pour la mise en œuvre des modules (préciser le cas échéant les profils établis dans le Grand Est</w:t>
            </w:r>
            <w:r w:rsidR="00994AB9">
              <w:rPr>
                <w:rStyle w:val="markedcontent"/>
                <w:rFonts w:cstheme="minorHAnsi"/>
                <w:b w:val="0"/>
                <w:i/>
                <w:color w:val="FF0000"/>
                <w:sz w:val="21"/>
                <w:szCs w:val="21"/>
              </w:rPr>
              <w:t>, les profils internes, les éventuels profils de partenaires externes</w:t>
            </w:r>
            <w:r w:rsidRPr="00994AB9">
              <w:rPr>
                <w:rStyle w:val="markedcontent"/>
                <w:rFonts w:cstheme="minorHAnsi"/>
                <w:b w:val="0"/>
                <w:i/>
                <w:color w:val="FF0000"/>
                <w:sz w:val="21"/>
                <w:szCs w:val="21"/>
              </w:rPr>
              <w:t>) : CV + certifications ou labels individuels en cybersécurité.</w:t>
            </w:r>
          </w:p>
          <w:p w14:paraId="3C29E811" w14:textId="573215CD" w:rsidR="00952B59" w:rsidRDefault="00952B59" w:rsidP="005B1720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rPr>
                <w:rFonts w:cs="Arial"/>
                <w:b w:val="0"/>
              </w:rPr>
            </w:pPr>
          </w:p>
          <w:p w14:paraId="377B3C27" w14:textId="0DBF867A" w:rsidR="00C9682A" w:rsidRDefault="00C9682A" w:rsidP="005B1720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rPr>
                <w:rFonts w:cs="Arial"/>
                <w:b w:val="0"/>
              </w:rPr>
            </w:pPr>
          </w:p>
          <w:p w14:paraId="2EB8A061" w14:textId="0DE53618" w:rsidR="00952B59" w:rsidRDefault="00952B59" w:rsidP="005B1720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rPr>
                <w:rFonts w:cs="Arial"/>
                <w:b w:val="0"/>
              </w:rPr>
            </w:pPr>
          </w:p>
          <w:p w14:paraId="2D58F56F" w14:textId="4E21E0DF" w:rsidR="00421746" w:rsidRPr="00CB1AA3" w:rsidRDefault="00421746" w:rsidP="00C9682A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jc w:val="both"/>
              <w:rPr>
                <w:rFonts w:cstheme="minorHAnsi"/>
                <w:b w:val="0"/>
              </w:rPr>
            </w:pPr>
            <w:r w:rsidRPr="00CB1AA3">
              <w:rPr>
                <w:rStyle w:val="markedcontent"/>
                <w:rFonts w:cstheme="minorHAnsi"/>
                <w:sz w:val="21"/>
                <w:szCs w:val="21"/>
              </w:rPr>
              <w:t xml:space="preserve">Certifications et labels collectifs de l’entreprise en </w:t>
            </w:r>
            <w:r w:rsidR="00B913F0">
              <w:rPr>
                <w:rStyle w:val="markedcontent"/>
                <w:rFonts w:cstheme="minorHAnsi"/>
                <w:sz w:val="21"/>
                <w:szCs w:val="21"/>
              </w:rPr>
              <w:t>cybersécurité</w:t>
            </w:r>
            <w:r w:rsidR="00C9682A" w:rsidRPr="00CB1AA3">
              <w:rPr>
                <w:rStyle w:val="markedcontent"/>
                <w:rFonts w:cstheme="minorHAnsi"/>
                <w:sz w:val="21"/>
                <w:szCs w:val="21"/>
              </w:rPr>
              <w:t> :</w:t>
            </w:r>
          </w:p>
          <w:p w14:paraId="681B63BB" w14:textId="077375E2" w:rsidR="00421746" w:rsidRDefault="00421746" w:rsidP="005B1720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rPr>
                <w:rFonts w:cs="Arial"/>
                <w:b w:val="0"/>
              </w:rPr>
            </w:pPr>
          </w:p>
          <w:p w14:paraId="737E22E9" w14:textId="251F84B2" w:rsidR="00C9682A" w:rsidRDefault="00C9682A" w:rsidP="005B1720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rPr>
                <w:rFonts w:cs="Arial"/>
                <w:b w:val="0"/>
              </w:rPr>
            </w:pPr>
          </w:p>
          <w:p w14:paraId="3FEA933E" w14:textId="77777777" w:rsidR="00C9682A" w:rsidRDefault="00C9682A" w:rsidP="005B1720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rPr>
                <w:rFonts w:cs="Arial"/>
                <w:b w:val="0"/>
              </w:rPr>
            </w:pPr>
          </w:p>
          <w:p w14:paraId="65C7C4F2" w14:textId="3A64D1A0" w:rsidR="00952B59" w:rsidRDefault="00952B59" w:rsidP="00992CBE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jc w:val="both"/>
              <w:rPr>
                <w:rFonts w:cs="Arial"/>
                <w:color w:val="000000"/>
              </w:rPr>
            </w:pPr>
          </w:p>
        </w:tc>
      </w:tr>
      <w:tr w:rsidR="000616EC" w14:paraId="4C6814B7" w14:textId="77777777" w:rsidTr="00061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68382173" w14:textId="03CF1F3B" w:rsidR="000616EC" w:rsidRPr="007737EF" w:rsidRDefault="00B913F0" w:rsidP="00D42CCE">
            <w:pPr>
              <w:autoSpaceDE w:val="0"/>
              <w:autoSpaceDN w:val="0"/>
              <w:adjustRightInd w:val="0"/>
              <w:rPr>
                <w:rFonts w:cs="Arial"/>
                <w:color w:val="FFFFFF" w:themeColor="background1"/>
              </w:rPr>
            </w:pPr>
            <w:r>
              <w:rPr>
                <w:rFonts w:cs="Arial"/>
                <w:color w:val="FFFFFF" w:themeColor="background1"/>
              </w:rPr>
              <w:lastRenderedPageBreak/>
              <w:t xml:space="preserve">POSITIONEMENT </w:t>
            </w:r>
            <w:r w:rsidRPr="00992CBE">
              <w:rPr>
                <w:rFonts w:cs="Arial"/>
                <w:color w:val="FFFFFF" w:themeColor="background1"/>
              </w:rPr>
              <w:t>SUR LE MODULE CYBERSECURITE</w:t>
            </w:r>
          </w:p>
        </w:tc>
      </w:tr>
      <w:tr w:rsidR="000616EC" w14:paraId="10F60049" w14:textId="77777777" w:rsidTr="000616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E493" w14:textId="77777777" w:rsidR="000616EC" w:rsidRDefault="000616EC" w:rsidP="007737EF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rPr>
                <w:rFonts w:cs="Arial"/>
              </w:rPr>
            </w:pPr>
          </w:p>
          <w:p w14:paraId="3348EA04" w14:textId="04BC9B90" w:rsidR="000616EC" w:rsidRDefault="000675B1" w:rsidP="000616EC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rPr>
                <w:rFonts w:cs="Arial"/>
              </w:rPr>
            </w:pPr>
            <w:r w:rsidRPr="00992CBE">
              <w:rPr>
                <w:rFonts w:cs="Arial"/>
              </w:rPr>
              <w:t>Domaine</w:t>
            </w:r>
            <w:r w:rsidR="00B913F0" w:rsidRPr="00992CBE">
              <w:rPr>
                <w:rFonts w:cs="Arial"/>
              </w:rPr>
              <w:t>s</w:t>
            </w:r>
            <w:r w:rsidRPr="00992CBE">
              <w:rPr>
                <w:rFonts w:cs="Arial"/>
              </w:rPr>
              <w:t xml:space="preserve"> d’expertise</w:t>
            </w:r>
            <w:r w:rsidR="00B913F0" w:rsidRPr="00992CBE">
              <w:rPr>
                <w:rFonts w:cs="Arial"/>
              </w:rPr>
              <w:t>s</w:t>
            </w:r>
            <w:r w:rsidRPr="00992CBE">
              <w:rPr>
                <w:rFonts w:cs="Arial"/>
              </w:rPr>
              <w:t xml:space="preserve"> détaillé</w:t>
            </w:r>
            <w:r w:rsidR="00B913F0" w:rsidRPr="00992CBE">
              <w:rPr>
                <w:rFonts w:cs="Arial"/>
              </w:rPr>
              <w:t>s</w:t>
            </w:r>
            <w:r w:rsidRPr="00992CBE">
              <w:rPr>
                <w:rFonts w:cs="Arial"/>
              </w:rPr>
              <w:t xml:space="preserve"> </w:t>
            </w:r>
            <w:r w:rsidR="00B913F0" w:rsidRPr="00992CBE">
              <w:rPr>
                <w:rFonts w:cs="Arial"/>
              </w:rPr>
              <w:t xml:space="preserve">en cybersécurité </w:t>
            </w:r>
            <w:r w:rsidR="00B913F0" w:rsidRPr="00992CBE">
              <w:rPr>
                <w:rFonts w:cs="Arial"/>
                <w:b w:val="0"/>
              </w:rPr>
              <w:t>(indiquez les secteurs d’activité, les tailles d’entreprises ou domaines de cybersécurité plus spécifiquement maitrisés par vos ressources)</w:t>
            </w:r>
            <w:r w:rsidR="00994AB9">
              <w:rPr>
                <w:rFonts w:cs="Arial"/>
                <w:b w:val="0"/>
              </w:rPr>
              <w:t xml:space="preserve"> </w:t>
            </w:r>
            <w:r w:rsidRPr="00992CBE">
              <w:rPr>
                <w:rFonts w:cs="Arial"/>
              </w:rPr>
              <w:t>:</w:t>
            </w:r>
          </w:p>
          <w:p w14:paraId="1C7BF684" w14:textId="77777777" w:rsidR="000675B1" w:rsidRDefault="000675B1" w:rsidP="000616EC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rPr>
                <w:rFonts w:cs="Arial"/>
              </w:rPr>
            </w:pPr>
          </w:p>
          <w:p w14:paraId="36CD23BA" w14:textId="0D25B642" w:rsidR="000675B1" w:rsidRDefault="000675B1" w:rsidP="000616EC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rPr>
                <w:rFonts w:cs="Arial"/>
              </w:rPr>
            </w:pPr>
          </w:p>
          <w:p w14:paraId="7ACDB3A7" w14:textId="4071F7EB" w:rsidR="000675B1" w:rsidRDefault="000675B1" w:rsidP="000616EC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rPr>
                <w:rFonts w:cs="Arial"/>
              </w:rPr>
            </w:pPr>
          </w:p>
          <w:p w14:paraId="6F40BBB9" w14:textId="6E100F84" w:rsidR="000675B1" w:rsidRDefault="000675B1" w:rsidP="000616EC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rPr>
                <w:rFonts w:cs="Arial"/>
              </w:rPr>
            </w:pPr>
            <w:r>
              <w:rPr>
                <w:rFonts w:cs="Arial"/>
              </w:rPr>
              <w:t xml:space="preserve">Expériences/accompagnements déjà réalisés </w:t>
            </w:r>
            <w:r w:rsidR="00B913F0" w:rsidRPr="00992CBE">
              <w:rPr>
                <w:rFonts w:cs="Arial"/>
              </w:rPr>
              <w:t>en cybersécurité</w:t>
            </w:r>
            <w:r w:rsidR="00C9682A" w:rsidRPr="00992CBE">
              <w:rPr>
                <w:rFonts w:cs="Arial"/>
              </w:rPr>
              <w:t> :</w:t>
            </w:r>
          </w:p>
          <w:p w14:paraId="686C1A19" w14:textId="77777777" w:rsidR="00C9682A" w:rsidRPr="0033505E" w:rsidRDefault="00764703" w:rsidP="00C9682A">
            <w:pPr>
              <w:autoSpaceDE w:val="0"/>
              <w:autoSpaceDN w:val="0"/>
              <w:adjustRightInd w:val="0"/>
              <w:jc w:val="both"/>
              <w:rPr>
                <w:rStyle w:val="markedcontent"/>
                <w:rFonts w:cstheme="minorHAnsi"/>
                <w:b w:val="0"/>
                <w:i/>
                <w:sz w:val="21"/>
                <w:szCs w:val="21"/>
              </w:rPr>
            </w:pPr>
            <w:r w:rsidRPr="0033505E">
              <w:rPr>
                <w:rStyle w:val="markedcontent"/>
                <w:rFonts w:cstheme="minorHAnsi"/>
                <w:b w:val="0"/>
                <w:i/>
                <w:sz w:val="21"/>
                <w:szCs w:val="21"/>
              </w:rPr>
              <w:t>Pour ce dernier point, les candidats doivent justifier :</w:t>
            </w:r>
          </w:p>
          <w:p w14:paraId="50F200FC" w14:textId="5F4D596D" w:rsidR="00C9682A" w:rsidRPr="0033505E" w:rsidRDefault="00764703" w:rsidP="00C9682A">
            <w:pPr>
              <w:autoSpaceDE w:val="0"/>
              <w:autoSpaceDN w:val="0"/>
              <w:adjustRightInd w:val="0"/>
              <w:jc w:val="both"/>
              <w:rPr>
                <w:rStyle w:val="markedcontent"/>
                <w:rFonts w:cstheme="minorHAnsi"/>
                <w:b w:val="0"/>
                <w:i/>
                <w:sz w:val="21"/>
                <w:szCs w:val="21"/>
              </w:rPr>
            </w:pPr>
            <w:r w:rsidRPr="0033505E">
              <w:rPr>
                <w:rStyle w:val="markedcontent"/>
                <w:rFonts w:cstheme="minorHAnsi"/>
                <w:b w:val="0"/>
                <w:i/>
                <w:sz w:val="21"/>
                <w:szCs w:val="21"/>
              </w:rPr>
              <w:t xml:space="preserve">- </w:t>
            </w:r>
            <w:r w:rsidR="00C9682A" w:rsidRPr="0033505E">
              <w:rPr>
                <w:rStyle w:val="markedcontent"/>
                <w:rFonts w:cstheme="minorHAnsi"/>
                <w:b w:val="0"/>
                <w:i/>
                <w:sz w:val="21"/>
                <w:szCs w:val="21"/>
              </w:rPr>
              <w:t>d</w:t>
            </w:r>
            <w:r w:rsidR="00CB1AA3" w:rsidRPr="0033505E">
              <w:rPr>
                <w:rStyle w:val="markedcontent"/>
                <w:rFonts w:cstheme="minorHAnsi"/>
                <w:b w:val="0"/>
                <w:i/>
                <w:sz w:val="21"/>
                <w:szCs w:val="21"/>
              </w:rPr>
              <w:t>u nombre de projets</w:t>
            </w:r>
            <w:r w:rsidRPr="0033505E">
              <w:rPr>
                <w:rStyle w:val="markedcontent"/>
                <w:rFonts w:cstheme="minorHAnsi"/>
                <w:b w:val="0"/>
                <w:i/>
                <w:sz w:val="21"/>
                <w:szCs w:val="21"/>
              </w:rPr>
              <w:t xml:space="preserve"> accompagnés ou développés sur les 18 derniers mois pour</w:t>
            </w:r>
            <w:r w:rsidR="00C9682A" w:rsidRPr="0033505E">
              <w:rPr>
                <w:rStyle w:val="markedcontent"/>
                <w:rFonts w:cstheme="minorHAnsi"/>
                <w:b w:val="0"/>
                <w:i/>
                <w:sz w:val="21"/>
                <w:szCs w:val="21"/>
              </w:rPr>
              <w:t xml:space="preserve"> </w:t>
            </w:r>
            <w:r w:rsidRPr="0033505E">
              <w:rPr>
                <w:rStyle w:val="markedcontent"/>
                <w:rFonts w:cstheme="minorHAnsi"/>
                <w:b w:val="0"/>
                <w:i/>
                <w:sz w:val="21"/>
                <w:szCs w:val="21"/>
              </w:rPr>
              <w:t>chacune des briques ;</w:t>
            </w:r>
          </w:p>
          <w:p w14:paraId="47936C62" w14:textId="35668E54" w:rsidR="00C9682A" w:rsidRPr="0033505E" w:rsidRDefault="00764703" w:rsidP="00C9682A">
            <w:pPr>
              <w:autoSpaceDE w:val="0"/>
              <w:autoSpaceDN w:val="0"/>
              <w:adjustRightInd w:val="0"/>
              <w:jc w:val="both"/>
              <w:rPr>
                <w:rStyle w:val="markedcontent"/>
                <w:rFonts w:cstheme="minorHAnsi"/>
                <w:b w:val="0"/>
                <w:i/>
                <w:sz w:val="21"/>
                <w:szCs w:val="21"/>
              </w:rPr>
            </w:pPr>
            <w:r w:rsidRPr="0033505E">
              <w:rPr>
                <w:rStyle w:val="markedcontent"/>
                <w:rFonts w:cstheme="minorHAnsi"/>
                <w:b w:val="0"/>
                <w:i/>
                <w:sz w:val="21"/>
                <w:szCs w:val="21"/>
              </w:rPr>
              <w:t xml:space="preserve">- </w:t>
            </w:r>
            <w:r w:rsidR="00C9682A" w:rsidRPr="0033505E">
              <w:rPr>
                <w:rStyle w:val="markedcontent"/>
                <w:rFonts w:cstheme="minorHAnsi"/>
                <w:b w:val="0"/>
                <w:i/>
                <w:sz w:val="21"/>
                <w:szCs w:val="21"/>
              </w:rPr>
              <w:t>d</w:t>
            </w:r>
            <w:r w:rsidRPr="0033505E">
              <w:rPr>
                <w:rStyle w:val="markedcontent"/>
                <w:rFonts w:cstheme="minorHAnsi"/>
                <w:b w:val="0"/>
                <w:i/>
                <w:sz w:val="21"/>
                <w:szCs w:val="21"/>
              </w:rPr>
              <w:t>e la nature des services proposés</w:t>
            </w:r>
            <w:r w:rsidR="00994AB9">
              <w:rPr>
                <w:rStyle w:val="markedcontent"/>
                <w:rFonts w:cstheme="minorHAnsi"/>
                <w:b w:val="0"/>
                <w:i/>
                <w:sz w:val="21"/>
                <w:szCs w:val="21"/>
              </w:rPr>
              <w:t> ;</w:t>
            </w:r>
          </w:p>
          <w:p w14:paraId="3E516DCC" w14:textId="48B3B237" w:rsidR="00C9682A" w:rsidRPr="0033505E" w:rsidRDefault="00764703" w:rsidP="00C9682A">
            <w:pPr>
              <w:autoSpaceDE w:val="0"/>
              <w:autoSpaceDN w:val="0"/>
              <w:adjustRightInd w:val="0"/>
              <w:jc w:val="both"/>
              <w:rPr>
                <w:rStyle w:val="markedcontent"/>
                <w:rFonts w:cstheme="minorHAnsi"/>
                <w:b w:val="0"/>
                <w:i/>
                <w:sz w:val="21"/>
                <w:szCs w:val="21"/>
              </w:rPr>
            </w:pPr>
            <w:r w:rsidRPr="0033505E">
              <w:rPr>
                <w:rStyle w:val="markedcontent"/>
                <w:rFonts w:cstheme="minorHAnsi"/>
                <w:b w:val="0"/>
                <w:i/>
                <w:sz w:val="21"/>
                <w:szCs w:val="21"/>
              </w:rPr>
              <w:t xml:space="preserve">- </w:t>
            </w:r>
            <w:r w:rsidR="00C9682A" w:rsidRPr="0033505E">
              <w:rPr>
                <w:rStyle w:val="markedcontent"/>
                <w:rFonts w:cstheme="minorHAnsi"/>
                <w:b w:val="0"/>
                <w:i/>
                <w:sz w:val="21"/>
                <w:szCs w:val="21"/>
              </w:rPr>
              <w:t>d</w:t>
            </w:r>
            <w:r w:rsidRPr="0033505E">
              <w:rPr>
                <w:rStyle w:val="markedcontent"/>
                <w:rFonts w:cstheme="minorHAnsi"/>
                <w:b w:val="0"/>
                <w:i/>
                <w:sz w:val="21"/>
                <w:szCs w:val="21"/>
              </w:rPr>
              <w:t>u secteur d’activité des industriels accompagnés et de l’expertise technique</w:t>
            </w:r>
            <w:r w:rsidR="00C9682A" w:rsidRPr="0033505E">
              <w:rPr>
                <w:rStyle w:val="markedcontent"/>
                <w:rFonts w:cstheme="minorHAnsi"/>
                <w:b w:val="0"/>
                <w:i/>
                <w:sz w:val="21"/>
                <w:szCs w:val="21"/>
              </w:rPr>
              <w:t xml:space="preserve"> </w:t>
            </w:r>
            <w:r w:rsidRPr="0033505E">
              <w:rPr>
                <w:rStyle w:val="markedcontent"/>
                <w:rFonts w:cstheme="minorHAnsi"/>
                <w:b w:val="0"/>
                <w:i/>
                <w:sz w:val="21"/>
                <w:szCs w:val="21"/>
              </w:rPr>
              <w:t>développée [préciser un ou plusieurs aspects techniques]</w:t>
            </w:r>
            <w:r w:rsidR="00B913F0" w:rsidRPr="0033505E">
              <w:rPr>
                <w:rStyle w:val="markedcontent"/>
                <w:rFonts w:cstheme="minorHAnsi"/>
                <w:b w:val="0"/>
                <w:i/>
                <w:sz w:val="21"/>
                <w:szCs w:val="21"/>
              </w:rPr>
              <w:t> ;</w:t>
            </w:r>
          </w:p>
          <w:p w14:paraId="5BAE0F32" w14:textId="30C8B96E" w:rsidR="00764703" w:rsidRPr="0033505E" w:rsidRDefault="00764703" w:rsidP="00C9682A">
            <w:pPr>
              <w:autoSpaceDE w:val="0"/>
              <w:autoSpaceDN w:val="0"/>
              <w:adjustRightInd w:val="0"/>
              <w:jc w:val="both"/>
              <w:rPr>
                <w:rFonts w:cstheme="minorHAnsi"/>
                <w:b w:val="0"/>
                <w:i/>
              </w:rPr>
            </w:pPr>
            <w:r w:rsidRPr="0033505E">
              <w:rPr>
                <w:rStyle w:val="markedcontent"/>
                <w:rFonts w:cstheme="minorHAnsi"/>
                <w:b w:val="0"/>
                <w:i/>
                <w:sz w:val="21"/>
                <w:szCs w:val="21"/>
              </w:rPr>
              <w:t xml:space="preserve">- </w:t>
            </w:r>
            <w:r w:rsidR="00C9682A" w:rsidRPr="0033505E">
              <w:rPr>
                <w:rStyle w:val="markedcontent"/>
                <w:rFonts w:cstheme="minorHAnsi"/>
                <w:b w:val="0"/>
                <w:i/>
                <w:sz w:val="21"/>
                <w:szCs w:val="21"/>
              </w:rPr>
              <w:t>d</w:t>
            </w:r>
            <w:r w:rsidRPr="0033505E">
              <w:rPr>
                <w:rStyle w:val="markedcontent"/>
                <w:rFonts w:cstheme="minorHAnsi"/>
                <w:b w:val="0"/>
                <w:i/>
                <w:sz w:val="21"/>
                <w:szCs w:val="21"/>
              </w:rPr>
              <w:t>e la satisfaction du client qui a bénéficié de l’accompagnement ou des livrables du</w:t>
            </w:r>
            <w:r w:rsidR="00C9682A" w:rsidRPr="0033505E">
              <w:rPr>
                <w:rStyle w:val="markedcontent"/>
                <w:rFonts w:cstheme="minorHAnsi"/>
                <w:b w:val="0"/>
                <w:i/>
                <w:sz w:val="21"/>
                <w:szCs w:val="21"/>
              </w:rPr>
              <w:t xml:space="preserve"> </w:t>
            </w:r>
            <w:r w:rsidRPr="0033505E">
              <w:rPr>
                <w:rStyle w:val="markedcontent"/>
                <w:rFonts w:cstheme="minorHAnsi"/>
                <w:b w:val="0"/>
                <w:i/>
                <w:sz w:val="21"/>
                <w:szCs w:val="21"/>
              </w:rPr>
              <w:t>projet</w:t>
            </w:r>
            <w:r w:rsidR="00B913F0" w:rsidRPr="0033505E">
              <w:rPr>
                <w:rStyle w:val="markedcontent"/>
                <w:rFonts w:cstheme="minorHAnsi"/>
                <w:b w:val="0"/>
                <w:i/>
                <w:sz w:val="21"/>
                <w:szCs w:val="21"/>
              </w:rPr>
              <w:t>.</w:t>
            </w:r>
          </w:p>
          <w:p w14:paraId="2C3FC17A" w14:textId="77777777" w:rsidR="000675B1" w:rsidRDefault="000675B1" w:rsidP="000616EC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rPr>
                <w:rFonts w:cs="Arial"/>
              </w:rPr>
            </w:pPr>
          </w:p>
          <w:p w14:paraId="17544B36" w14:textId="564F58A9" w:rsidR="000675B1" w:rsidRDefault="0072174A" w:rsidP="000616EC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rPr>
                <w:rFonts w:cs="Arial"/>
              </w:rPr>
            </w:pPr>
            <w:r w:rsidRPr="00992CBE">
              <w:rPr>
                <w:rFonts w:cs="Arial"/>
              </w:rPr>
              <w:t>Implication dans des réseaux ou écosystèmes liés à la cybersécurité (préciser lesquels et votre niveau d’engagement) :</w:t>
            </w:r>
          </w:p>
          <w:p w14:paraId="3D09424E" w14:textId="77777777" w:rsidR="00F52C16" w:rsidRDefault="00F52C16" w:rsidP="000616EC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rPr>
                <w:rFonts w:cs="Arial"/>
              </w:rPr>
            </w:pPr>
          </w:p>
          <w:p w14:paraId="2AC88EB4" w14:textId="6B1768A1" w:rsidR="00F52C16" w:rsidRDefault="00F52C16" w:rsidP="000616EC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rPr>
                <w:rFonts w:cs="Arial"/>
              </w:rPr>
            </w:pPr>
          </w:p>
          <w:p w14:paraId="7C15CF23" w14:textId="1EBBBAB6" w:rsidR="00F52C16" w:rsidRDefault="00F52C16" w:rsidP="000616EC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rPr>
                <w:rFonts w:cs="Arial"/>
              </w:rPr>
            </w:pPr>
            <w:r>
              <w:rPr>
                <w:rFonts w:cs="Arial"/>
              </w:rPr>
              <w:t>Compétences et expériences d’accompagnement des entreprises selon la norme 27001 (notamment dans le cadre de la certification NIS 2) : réalisations et méthodologie :</w:t>
            </w:r>
          </w:p>
          <w:p w14:paraId="18FC9290" w14:textId="77777777" w:rsidR="00F52C16" w:rsidRDefault="00F52C16" w:rsidP="000616EC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rPr>
                <w:rFonts w:cs="Arial"/>
              </w:rPr>
            </w:pPr>
          </w:p>
          <w:p w14:paraId="482A6419" w14:textId="77777777" w:rsidR="000675B1" w:rsidRDefault="000675B1" w:rsidP="000616EC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rPr>
                <w:rFonts w:cs="Arial"/>
              </w:rPr>
            </w:pPr>
          </w:p>
          <w:p w14:paraId="26A7DDD5" w14:textId="76E0561B" w:rsidR="000675B1" w:rsidRDefault="000675B1" w:rsidP="000616EC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rPr>
                <w:rFonts w:cs="Arial"/>
              </w:rPr>
            </w:pPr>
          </w:p>
        </w:tc>
      </w:tr>
      <w:tr w:rsidR="000616EC" w14:paraId="064558ED" w14:textId="77777777" w:rsidTr="00D42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29A6FD04" w14:textId="72C97FE9" w:rsidR="000616EC" w:rsidRPr="007737EF" w:rsidRDefault="000616EC" w:rsidP="00D42CCE">
            <w:pPr>
              <w:autoSpaceDE w:val="0"/>
              <w:autoSpaceDN w:val="0"/>
              <w:adjustRightInd w:val="0"/>
              <w:rPr>
                <w:rFonts w:cs="Arial"/>
                <w:color w:val="FFFFFF" w:themeColor="background1"/>
              </w:rPr>
            </w:pPr>
            <w:r>
              <w:rPr>
                <w:rFonts w:cs="Arial"/>
                <w:color w:val="FFFFFF" w:themeColor="background1"/>
              </w:rPr>
              <w:t>POSITIONEMENT SUR LES ETAPES DES MODULES</w:t>
            </w:r>
          </w:p>
        </w:tc>
      </w:tr>
      <w:tr w:rsidR="000616EC" w14:paraId="0CCB2431" w14:textId="77777777" w:rsidTr="00B40E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0077" w14:textId="77777777" w:rsidR="000616EC" w:rsidRDefault="000616EC" w:rsidP="000616EC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rPr>
                <w:rFonts w:cs="Arial"/>
              </w:rPr>
            </w:pPr>
            <w:r>
              <w:rPr>
                <w:rFonts w:cs="Arial"/>
              </w:rPr>
              <w:t>(Plusieurs réponses possibles)</w:t>
            </w:r>
          </w:p>
          <w:p w14:paraId="7E35A9D2" w14:textId="77777777" w:rsidR="000616EC" w:rsidRPr="00F52C16" w:rsidRDefault="000616EC" w:rsidP="000616EC">
            <w:pPr>
              <w:tabs>
                <w:tab w:val="left" w:pos="6237"/>
                <w:tab w:val="left" w:leader="dot" w:pos="9526"/>
              </w:tabs>
              <w:autoSpaceDE w:val="0"/>
              <w:autoSpaceDN w:val="0"/>
              <w:adjustRightInd w:val="0"/>
              <w:ind w:left="29"/>
              <w:rPr>
                <w:rFonts w:cs="Arial"/>
              </w:rPr>
            </w:pPr>
          </w:p>
          <w:p w14:paraId="60B14088" w14:textId="467EE7FD" w:rsidR="006326B2" w:rsidRPr="00F52C16" w:rsidRDefault="00000000" w:rsidP="00FC31AC">
            <w:pPr>
              <w:autoSpaceDE w:val="0"/>
              <w:autoSpaceDN w:val="0"/>
              <w:adjustRightInd w:val="0"/>
              <w:ind w:firstLine="317"/>
              <w:rPr>
                <w:rFonts w:cs="Arial"/>
              </w:rPr>
            </w:pPr>
            <w:sdt>
              <w:sdtPr>
                <w:rPr>
                  <w:rFonts w:cstheme="minorHAnsi"/>
                  <w:noProof/>
                </w:rPr>
                <w:id w:val="-2113268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1090">
                  <w:rPr>
                    <w:rFonts w:ascii="MS Gothic" w:eastAsia="MS Gothic" w:hAnsi="MS Gothic" w:cstheme="minorHAnsi" w:hint="eastAsia"/>
                    <w:noProof/>
                  </w:rPr>
                  <w:t>☐</w:t>
                </w:r>
              </w:sdtContent>
            </w:sdt>
            <w:r w:rsidR="002B0DB6" w:rsidRPr="00F52C16">
              <w:rPr>
                <w:rFonts w:cstheme="minorHAnsi"/>
                <w:b w:val="0"/>
                <w:noProof/>
              </w:rPr>
              <w:t xml:space="preserve"> </w:t>
            </w:r>
            <w:r w:rsidR="00992CBE" w:rsidRPr="00F52C16">
              <w:rPr>
                <w:rFonts w:cs="Arial"/>
              </w:rPr>
              <w:t>Phase de montée en compétences et Diagnostic Technique Avancé</w:t>
            </w:r>
          </w:p>
          <w:p w14:paraId="59F956BA" w14:textId="4932577A" w:rsidR="006326B2" w:rsidRPr="00F51090" w:rsidRDefault="00000000" w:rsidP="002B0DB6">
            <w:pPr>
              <w:autoSpaceDE w:val="0"/>
              <w:autoSpaceDN w:val="0"/>
              <w:adjustRightInd w:val="0"/>
              <w:spacing w:before="120"/>
              <w:ind w:firstLine="317"/>
              <w:rPr>
                <w:rFonts w:cs="Arial"/>
              </w:rPr>
            </w:pPr>
            <w:sdt>
              <w:sdtPr>
                <w:rPr>
                  <w:rFonts w:cstheme="minorHAnsi"/>
                  <w:noProof/>
                </w:rPr>
                <w:id w:val="1954594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DB6" w:rsidRPr="00F51090">
                  <w:rPr>
                    <w:rFonts w:ascii="MS Gothic" w:eastAsia="MS Gothic" w:hAnsi="MS Gothic" w:cstheme="minorHAnsi" w:hint="eastAsia"/>
                    <w:b w:val="0"/>
                    <w:noProof/>
                  </w:rPr>
                  <w:t>☐</w:t>
                </w:r>
              </w:sdtContent>
            </w:sdt>
            <w:r w:rsidR="002B0DB6" w:rsidRPr="00F51090">
              <w:rPr>
                <w:rFonts w:cstheme="minorHAnsi"/>
                <w:b w:val="0"/>
                <w:noProof/>
              </w:rPr>
              <w:t xml:space="preserve"> </w:t>
            </w:r>
            <w:r w:rsidR="00992CBE" w:rsidRPr="00F51090">
              <w:rPr>
                <w:rFonts w:cs="Arial"/>
              </w:rPr>
              <w:t>Phase d’ingénierie pour préparation à la mise en œuvre des solutions</w:t>
            </w:r>
          </w:p>
          <w:p w14:paraId="2B52D118" w14:textId="77777777" w:rsidR="00992CBE" w:rsidRDefault="00992CBE" w:rsidP="002B0DB6">
            <w:pPr>
              <w:autoSpaceDE w:val="0"/>
              <w:autoSpaceDN w:val="0"/>
              <w:adjustRightInd w:val="0"/>
              <w:spacing w:before="120"/>
              <w:ind w:firstLine="317"/>
              <w:rPr>
                <w:rFonts w:cs="Arial"/>
              </w:rPr>
            </w:pPr>
          </w:p>
          <w:p w14:paraId="4920DD00" w14:textId="7AF7C8D4" w:rsidR="000616EC" w:rsidRDefault="000616EC" w:rsidP="00952B59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2B0DB6" w14:paraId="494F0A0C" w14:textId="77777777" w:rsidTr="00D42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0F945A0B" w14:textId="33AA24ED" w:rsidR="002B0DB6" w:rsidRPr="007737EF" w:rsidRDefault="002B0DB6" w:rsidP="00D42CCE">
            <w:pPr>
              <w:autoSpaceDE w:val="0"/>
              <w:autoSpaceDN w:val="0"/>
              <w:adjustRightInd w:val="0"/>
              <w:rPr>
                <w:rFonts w:cs="Arial"/>
                <w:color w:val="FFFFFF" w:themeColor="background1"/>
              </w:rPr>
            </w:pPr>
            <w:r>
              <w:rPr>
                <w:rFonts w:cs="Arial"/>
                <w:color w:val="FFFFFF" w:themeColor="background1"/>
              </w:rPr>
              <w:t>NOTE</w:t>
            </w:r>
            <w:r w:rsidR="00B913F0">
              <w:rPr>
                <w:rFonts w:cs="Arial"/>
                <w:color w:val="FFFFFF" w:themeColor="background1"/>
              </w:rPr>
              <w:t>S</w:t>
            </w:r>
            <w:r>
              <w:rPr>
                <w:rFonts w:cs="Arial"/>
                <w:color w:val="FFFFFF" w:themeColor="background1"/>
              </w:rPr>
              <w:t xml:space="preserve"> METHODOLOGIQUE</w:t>
            </w:r>
            <w:r w:rsidR="00B913F0">
              <w:rPr>
                <w:rFonts w:cs="Arial"/>
                <w:color w:val="FFFFFF" w:themeColor="background1"/>
              </w:rPr>
              <w:t xml:space="preserve">S </w:t>
            </w:r>
            <w:r w:rsidR="00B913F0" w:rsidRPr="00992CBE">
              <w:rPr>
                <w:rFonts w:cs="Arial"/>
                <w:color w:val="FFFFFF" w:themeColor="background1"/>
              </w:rPr>
              <w:t>ET D’ANALYSE</w:t>
            </w:r>
          </w:p>
        </w:tc>
      </w:tr>
      <w:tr w:rsidR="002B0DB6" w14:paraId="2434E6B5" w14:textId="77777777" w:rsidTr="00D37D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39F6" w14:textId="081499F2" w:rsidR="002B0DB6" w:rsidRDefault="002B0DB6" w:rsidP="00952B59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Description détaillée </w:t>
            </w:r>
            <w:r w:rsidR="00AC3FC5">
              <w:rPr>
                <w:rFonts w:cs="Arial"/>
              </w:rPr>
              <w:t>(max 2</w:t>
            </w:r>
            <w:r w:rsidR="00CB1AA3">
              <w:rPr>
                <w:rFonts w:cs="Arial"/>
              </w:rPr>
              <w:t xml:space="preserve"> pages</w:t>
            </w:r>
            <w:r w:rsidR="00AC3FC5">
              <w:rPr>
                <w:rFonts w:cs="Arial"/>
              </w:rPr>
              <w:t xml:space="preserve"> par note</w:t>
            </w:r>
            <w:r w:rsidR="00CB1AA3">
              <w:rPr>
                <w:rFonts w:cs="Arial"/>
              </w:rPr>
              <w:t xml:space="preserve">) </w:t>
            </w:r>
            <w:r w:rsidR="00B913F0">
              <w:rPr>
                <w:rFonts w:cs="Arial"/>
              </w:rPr>
              <w:t>des</w:t>
            </w:r>
            <w:r>
              <w:rPr>
                <w:rFonts w:cs="Arial"/>
              </w:rPr>
              <w:t xml:space="preserve"> méthodologie</w:t>
            </w:r>
            <w:r w:rsidR="00B913F0">
              <w:rPr>
                <w:rFonts w:cs="Arial"/>
              </w:rPr>
              <w:t>s</w:t>
            </w:r>
            <w:r>
              <w:rPr>
                <w:rFonts w:cs="Arial"/>
              </w:rPr>
              <w:t xml:space="preserve"> </w:t>
            </w:r>
            <w:r w:rsidR="00C9682A">
              <w:rPr>
                <w:rFonts w:cs="Arial"/>
              </w:rPr>
              <w:t>d’accompagnement proposée</w:t>
            </w:r>
            <w:r w:rsidR="00B913F0">
              <w:rPr>
                <w:rFonts w:cs="Arial"/>
              </w:rPr>
              <w:t>s</w:t>
            </w:r>
            <w:r w:rsidR="00CB1AA3">
              <w:rPr>
                <w:rFonts w:cs="Arial"/>
              </w:rPr>
              <w:t xml:space="preserve"> pour les différentes étapes</w:t>
            </w:r>
            <w:r w:rsidR="00C9682A">
              <w:rPr>
                <w:rFonts w:cs="Arial"/>
              </w:rPr>
              <w:t> :</w:t>
            </w:r>
          </w:p>
          <w:p w14:paraId="19627C0F" w14:textId="77777777" w:rsidR="00992CBE" w:rsidRDefault="00992CBE" w:rsidP="00952B59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2019C79" w14:textId="14A94B57" w:rsidR="00B913F0" w:rsidRPr="00F51090" w:rsidRDefault="00B913F0" w:rsidP="00B913F0">
            <w:pPr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  <w:i/>
              </w:rPr>
            </w:pPr>
            <w:r w:rsidRPr="00F51090">
              <w:rPr>
                <w:rStyle w:val="markedcontent"/>
                <w:rFonts w:cstheme="minorHAnsi"/>
                <w:b w:val="0"/>
                <w:bCs w:val="0"/>
                <w:i/>
                <w:sz w:val="21"/>
                <w:szCs w:val="21"/>
              </w:rPr>
              <w:t xml:space="preserve">- Note méthodologique décrivant l’organisation opérationnelle envisagée pour accompagner les entreprises dans la </w:t>
            </w:r>
            <w:r w:rsidRPr="00F51090">
              <w:rPr>
                <w:rStyle w:val="markedcontent"/>
                <w:rFonts w:cstheme="minorHAnsi"/>
                <w:b w:val="0"/>
                <w:bCs w:val="0"/>
                <w:sz w:val="21"/>
                <w:szCs w:val="21"/>
              </w:rPr>
              <w:t xml:space="preserve">phase </w:t>
            </w:r>
            <w:r w:rsidR="00992CBE" w:rsidRPr="00F51090">
              <w:rPr>
                <w:rFonts w:cs="Arial"/>
                <w:b w:val="0"/>
                <w:bCs w:val="0"/>
              </w:rPr>
              <w:t>de montée en compétences et Diagnostic Technique Avancé</w:t>
            </w:r>
            <w:r w:rsidRPr="00F51090">
              <w:rPr>
                <w:rStyle w:val="markedcontent"/>
                <w:rFonts w:cstheme="minorHAnsi"/>
                <w:b w:val="0"/>
                <w:bCs w:val="0"/>
                <w:i/>
                <w:sz w:val="21"/>
                <w:szCs w:val="21"/>
              </w:rPr>
              <w:t xml:space="preserve"> (si positionnement sur cette étape du module).</w:t>
            </w:r>
          </w:p>
          <w:p w14:paraId="3CA4313C" w14:textId="77777777" w:rsidR="00B913F0" w:rsidRPr="00F51090" w:rsidRDefault="00B913F0" w:rsidP="00952B59">
            <w:pPr>
              <w:autoSpaceDE w:val="0"/>
              <w:autoSpaceDN w:val="0"/>
              <w:adjustRightInd w:val="0"/>
              <w:rPr>
                <w:rStyle w:val="markedcontent"/>
                <w:rFonts w:cstheme="minorHAnsi"/>
                <w:b w:val="0"/>
                <w:bCs w:val="0"/>
                <w:i/>
                <w:sz w:val="21"/>
                <w:szCs w:val="21"/>
              </w:rPr>
            </w:pPr>
          </w:p>
          <w:p w14:paraId="64F0482F" w14:textId="14BAA80B" w:rsidR="00B07D89" w:rsidRPr="00F51090" w:rsidRDefault="00764703" w:rsidP="00952B59">
            <w:pPr>
              <w:autoSpaceDE w:val="0"/>
              <w:autoSpaceDN w:val="0"/>
              <w:adjustRightInd w:val="0"/>
              <w:rPr>
                <w:rStyle w:val="markedcontent"/>
                <w:rFonts w:cstheme="minorHAnsi"/>
                <w:b w:val="0"/>
                <w:bCs w:val="0"/>
                <w:i/>
                <w:sz w:val="21"/>
                <w:szCs w:val="21"/>
              </w:rPr>
            </w:pPr>
            <w:r w:rsidRPr="00F51090">
              <w:rPr>
                <w:rStyle w:val="markedcontent"/>
                <w:rFonts w:cstheme="minorHAnsi"/>
                <w:b w:val="0"/>
                <w:bCs w:val="0"/>
                <w:i/>
                <w:sz w:val="21"/>
                <w:szCs w:val="21"/>
              </w:rPr>
              <w:t xml:space="preserve">- </w:t>
            </w:r>
            <w:r w:rsidR="00B913F0" w:rsidRPr="00F51090">
              <w:rPr>
                <w:rStyle w:val="markedcontent"/>
                <w:rFonts w:cstheme="minorHAnsi"/>
                <w:b w:val="0"/>
                <w:bCs w:val="0"/>
                <w:i/>
                <w:sz w:val="21"/>
                <w:szCs w:val="21"/>
              </w:rPr>
              <w:t>N</w:t>
            </w:r>
            <w:r w:rsidRPr="00F51090">
              <w:rPr>
                <w:rStyle w:val="markedcontent"/>
                <w:rFonts w:cstheme="minorHAnsi"/>
                <w:b w:val="0"/>
                <w:bCs w:val="0"/>
                <w:i/>
                <w:sz w:val="21"/>
                <w:szCs w:val="21"/>
              </w:rPr>
              <w:t>ote méthodologique décrivant l’organisation opérationnelle envisagée</w:t>
            </w:r>
            <w:r w:rsidR="00421746" w:rsidRPr="00F51090">
              <w:rPr>
                <w:rStyle w:val="markedcontent"/>
                <w:rFonts w:cstheme="minorHAnsi"/>
                <w:b w:val="0"/>
                <w:bCs w:val="0"/>
                <w:i/>
                <w:sz w:val="21"/>
                <w:szCs w:val="21"/>
              </w:rPr>
              <w:t xml:space="preserve"> pour accompagner les entreprises</w:t>
            </w:r>
            <w:r w:rsidR="00FC31AC" w:rsidRPr="00F51090">
              <w:rPr>
                <w:rStyle w:val="markedcontent"/>
                <w:rFonts w:cstheme="minorHAnsi"/>
                <w:b w:val="0"/>
                <w:bCs w:val="0"/>
                <w:i/>
                <w:sz w:val="21"/>
                <w:szCs w:val="21"/>
              </w:rPr>
              <w:t xml:space="preserve"> dans la phase </w:t>
            </w:r>
            <w:r w:rsidR="00992CBE" w:rsidRPr="00F51090">
              <w:rPr>
                <w:rFonts w:cs="Arial"/>
                <w:b w:val="0"/>
                <w:bCs w:val="0"/>
              </w:rPr>
              <w:t>d’ingénierie pour préparation à la mise en œuvre des solutions</w:t>
            </w:r>
            <w:r w:rsidR="00992CBE" w:rsidRPr="00F51090">
              <w:rPr>
                <w:rStyle w:val="markedcontent"/>
                <w:rFonts w:cstheme="minorHAnsi"/>
                <w:b w:val="0"/>
                <w:bCs w:val="0"/>
                <w:i/>
                <w:sz w:val="21"/>
                <w:szCs w:val="21"/>
              </w:rPr>
              <w:t xml:space="preserve"> </w:t>
            </w:r>
            <w:r w:rsidR="00FC31AC" w:rsidRPr="00F51090">
              <w:rPr>
                <w:rStyle w:val="markedcontent"/>
                <w:rFonts w:cstheme="minorHAnsi"/>
                <w:b w:val="0"/>
                <w:bCs w:val="0"/>
                <w:i/>
                <w:sz w:val="21"/>
                <w:szCs w:val="21"/>
              </w:rPr>
              <w:t>(si positionnement sur cette étape du module)</w:t>
            </w:r>
            <w:r w:rsidR="00B913F0" w:rsidRPr="00F51090">
              <w:rPr>
                <w:rStyle w:val="markedcontent"/>
                <w:rFonts w:cstheme="minorHAnsi"/>
                <w:b w:val="0"/>
                <w:bCs w:val="0"/>
                <w:i/>
                <w:sz w:val="21"/>
                <w:szCs w:val="21"/>
              </w:rPr>
              <w:t>.</w:t>
            </w:r>
          </w:p>
          <w:p w14:paraId="650EC7F2" w14:textId="643ECA2D" w:rsidR="00B913F0" w:rsidRPr="00B913F0" w:rsidRDefault="00B913F0" w:rsidP="00952B59">
            <w:pPr>
              <w:autoSpaceDE w:val="0"/>
              <w:autoSpaceDN w:val="0"/>
              <w:adjustRightInd w:val="0"/>
              <w:rPr>
                <w:rStyle w:val="markedcontent"/>
                <w:rFonts w:cstheme="minorHAnsi"/>
                <w:i/>
                <w:sz w:val="21"/>
                <w:szCs w:val="21"/>
                <w:highlight w:val="yellow"/>
              </w:rPr>
            </w:pPr>
          </w:p>
          <w:p w14:paraId="57DF1EE7" w14:textId="25B155BE" w:rsidR="00B913F0" w:rsidRPr="00B913F0" w:rsidRDefault="00B913F0" w:rsidP="00952B59">
            <w:pPr>
              <w:autoSpaceDE w:val="0"/>
              <w:autoSpaceDN w:val="0"/>
              <w:adjustRightInd w:val="0"/>
              <w:rPr>
                <w:rStyle w:val="markedcontent"/>
                <w:rFonts w:cstheme="minorHAnsi"/>
                <w:i/>
                <w:sz w:val="21"/>
                <w:szCs w:val="21"/>
                <w:highlight w:val="yellow"/>
              </w:rPr>
            </w:pPr>
          </w:p>
          <w:p w14:paraId="1F331AFD" w14:textId="542A1566" w:rsidR="00B913F0" w:rsidRDefault="00B913F0" w:rsidP="00952B59">
            <w:pPr>
              <w:autoSpaceDE w:val="0"/>
              <w:autoSpaceDN w:val="0"/>
              <w:adjustRightInd w:val="0"/>
              <w:rPr>
                <w:rFonts w:cs="Arial"/>
                <w:b w:val="0"/>
                <w:bCs w:val="0"/>
              </w:rPr>
            </w:pPr>
            <w:r w:rsidRPr="00992CBE">
              <w:rPr>
                <w:rFonts w:cs="Arial"/>
              </w:rPr>
              <w:t>Notes d’analyses obligatoires pour tous les répondants</w:t>
            </w:r>
            <w:r w:rsidR="00AC3FC5" w:rsidRPr="00992CBE">
              <w:rPr>
                <w:rFonts w:cs="Arial"/>
              </w:rPr>
              <w:t xml:space="preserve"> (max 2 pages par note)</w:t>
            </w:r>
            <w:r w:rsidRPr="00992CBE">
              <w:rPr>
                <w:rFonts w:cs="Arial"/>
              </w:rPr>
              <w:t> :</w:t>
            </w:r>
          </w:p>
          <w:p w14:paraId="6A6CF0E5" w14:textId="77777777" w:rsidR="00F51090" w:rsidRPr="00992CBE" w:rsidRDefault="00F51090" w:rsidP="00952B59">
            <w:pPr>
              <w:autoSpaceDE w:val="0"/>
              <w:autoSpaceDN w:val="0"/>
              <w:adjustRightInd w:val="0"/>
              <w:rPr>
                <w:rStyle w:val="markedcontent"/>
                <w:rFonts w:cstheme="minorHAnsi"/>
                <w:sz w:val="21"/>
                <w:szCs w:val="21"/>
              </w:rPr>
            </w:pPr>
          </w:p>
          <w:p w14:paraId="297F48FB" w14:textId="2C8955F3" w:rsidR="00B913F0" w:rsidRPr="00F51090" w:rsidRDefault="00B913F0" w:rsidP="00B913F0">
            <w:pPr>
              <w:autoSpaceDE w:val="0"/>
              <w:autoSpaceDN w:val="0"/>
              <w:adjustRightInd w:val="0"/>
              <w:rPr>
                <w:rStyle w:val="markedcontent"/>
                <w:rFonts w:cstheme="minorHAnsi"/>
                <w:b w:val="0"/>
                <w:bCs w:val="0"/>
                <w:i/>
                <w:sz w:val="21"/>
                <w:szCs w:val="21"/>
              </w:rPr>
            </w:pPr>
            <w:r w:rsidRPr="00F51090">
              <w:rPr>
                <w:rStyle w:val="markedcontent"/>
                <w:rFonts w:cstheme="minorHAnsi"/>
                <w:b w:val="0"/>
                <w:bCs w:val="0"/>
                <w:i/>
                <w:sz w:val="21"/>
                <w:szCs w:val="21"/>
              </w:rPr>
              <w:t>- Note d’analyse sur l’état de l’art en matière de cybersécurité dans les entreprises actuellement et les défis à venir.</w:t>
            </w:r>
          </w:p>
          <w:p w14:paraId="2BB30E57" w14:textId="77777777" w:rsidR="00B913F0" w:rsidRPr="00F51090" w:rsidRDefault="00B913F0" w:rsidP="00B913F0">
            <w:pPr>
              <w:autoSpaceDE w:val="0"/>
              <w:autoSpaceDN w:val="0"/>
              <w:adjustRightInd w:val="0"/>
              <w:rPr>
                <w:rStyle w:val="markedcontent"/>
                <w:rFonts w:cstheme="minorHAnsi"/>
                <w:b w:val="0"/>
                <w:bCs w:val="0"/>
                <w:i/>
                <w:sz w:val="21"/>
                <w:szCs w:val="21"/>
              </w:rPr>
            </w:pPr>
          </w:p>
          <w:p w14:paraId="6909E3DA" w14:textId="54D16FA8" w:rsidR="00B913F0" w:rsidRPr="00F51090" w:rsidRDefault="00B913F0" w:rsidP="00B913F0">
            <w:pPr>
              <w:autoSpaceDE w:val="0"/>
              <w:autoSpaceDN w:val="0"/>
              <w:adjustRightInd w:val="0"/>
              <w:rPr>
                <w:rStyle w:val="markedcontent"/>
                <w:rFonts w:cstheme="minorHAnsi"/>
                <w:b w:val="0"/>
                <w:bCs w:val="0"/>
                <w:i/>
                <w:sz w:val="21"/>
                <w:szCs w:val="21"/>
              </w:rPr>
            </w:pPr>
            <w:r w:rsidRPr="00F51090">
              <w:rPr>
                <w:rStyle w:val="markedcontent"/>
                <w:rFonts w:cstheme="minorHAnsi"/>
                <w:b w:val="0"/>
                <w:bCs w:val="0"/>
                <w:i/>
                <w:sz w:val="21"/>
                <w:szCs w:val="21"/>
              </w:rPr>
              <w:t>- Note d’analyse sur la prise en compte de l’impact de souveraineté dans les mesures de cybersécurité préconisées à vos clients.</w:t>
            </w:r>
          </w:p>
          <w:p w14:paraId="02B36E81" w14:textId="3FA40F59" w:rsidR="00992CBE" w:rsidRPr="00992CBE" w:rsidRDefault="00992CBE" w:rsidP="00992CBE">
            <w:pPr>
              <w:autoSpaceDE w:val="0"/>
              <w:autoSpaceDN w:val="0"/>
              <w:adjustRightInd w:val="0"/>
              <w:rPr>
                <w:rStyle w:val="markedcontent"/>
                <w:rFonts w:cstheme="minorHAnsi"/>
                <w:i/>
                <w:sz w:val="21"/>
                <w:szCs w:val="21"/>
              </w:rPr>
            </w:pPr>
          </w:p>
          <w:p w14:paraId="7F4917CB" w14:textId="77777777" w:rsidR="00992CBE" w:rsidRDefault="00992CBE" w:rsidP="00B913F0">
            <w:pPr>
              <w:autoSpaceDE w:val="0"/>
              <w:autoSpaceDN w:val="0"/>
              <w:adjustRightInd w:val="0"/>
              <w:rPr>
                <w:rStyle w:val="markedcontent"/>
                <w:rFonts w:cstheme="minorHAnsi"/>
                <w:i/>
                <w:sz w:val="21"/>
                <w:szCs w:val="21"/>
              </w:rPr>
            </w:pPr>
          </w:p>
          <w:p w14:paraId="49D2727F" w14:textId="77777777" w:rsidR="00B913F0" w:rsidRPr="00C9682A" w:rsidRDefault="00B913F0" w:rsidP="00952B59">
            <w:pPr>
              <w:autoSpaceDE w:val="0"/>
              <w:autoSpaceDN w:val="0"/>
              <w:adjustRightInd w:val="0"/>
              <w:rPr>
                <w:rFonts w:cstheme="minorHAnsi"/>
                <w:b w:val="0"/>
                <w:i/>
              </w:rPr>
            </w:pPr>
          </w:p>
          <w:p w14:paraId="43FB1434" w14:textId="1242F3D2" w:rsidR="00B07D89" w:rsidRDefault="00B07D89" w:rsidP="00952B59">
            <w:pPr>
              <w:autoSpaceDE w:val="0"/>
              <w:autoSpaceDN w:val="0"/>
              <w:adjustRightInd w:val="0"/>
              <w:rPr>
                <w:rFonts w:cs="Arial"/>
                <w:b w:val="0"/>
              </w:rPr>
            </w:pPr>
          </w:p>
          <w:p w14:paraId="2D908C77" w14:textId="1D698E85" w:rsidR="00B07D89" w:rsidRDefault="00B07D89" w:rsidP="00952B59">
            <w:pPr>
              <w:autoSpaceDE w:val="0"/>
              <w:autoSpaceDN w:val="0"/>
              <w:adjustRightInd w:val="0"/>
              <w:rPr>
                <w:rFonts w:cs="Arial"/>
                <w:b w:val="0"/>
              </w:rPr>
            </w:pPr>
          </w:p>
          <w:p w14:paraId="6D6F6C5A" w14:textId="669CA93C" w:rsidR="00B07D89" w:rsidRDefault="00B07D89" w:rsidP="00952B59">
            <w:pPr>
              <w:autoSpaceDE w:val="0"/>
              <w:autoSpaceDN w:val="0"/>
              <w:adjustRightInd w:val="0"/>
              <w:rPr>
                <w:rFonts w:cs="Arial"/>
                <w:b w:val="0"/>
              </w:rPr>
            </w:pPr>
          </w:p>
          <w:p w14:paraId="23155C68" w14:textId="0586D40E" w:rsidR="00B07D89" w:rsidRDefault="00B07D89" w:rsidP="00952B59">
            <w:pPr>
              <w:autoSpaceDE w:val="0"/>
              <w:autoSpaceDN w:val="0"/>
              <w:adjustRightInd w:val="0"/>
              <w:rPr>
                <w:rFonts w:cs="Arial"/>
                <w:b w:val="0"/>
              </w:rPr>
            </w:pPr>
          </w:p>
          <w:p w14:paraId="2081E17F" w14:textId="31B498C2" w:rsidR="00B07D89" w:rsidRDefault="00B07D89" w:rsidP="00952B59">
            <w:pPr>
              <w:autoSpaceDE w:val="0"/>
              <w:autoSpaceDN w:val="0"/>
              <w:adjustRightInd w:val="0"/>
              <w:rPr>
                <w:rFonts w:cs="Arial"/>
                <w:b w:val="0"/>
              </w:rPr>
            </w:pPr>
          </w:p>
          <w:p w14:paraId="78551939" w14:textId="73B59C3C" w:rsidR="00B07D89" w:rsidRDefault="00B07D89" w:rsidP="00952B59">
            <w:pPr>
              <w:autoSpaceDE w:val="0"/>
              <w:autoSpaceDN w:val="0"/>
              <w:adjustRightInd w:val="0"/>
              <w:rPr>
                <w:rFonts w:cs="Arial"/>
                <w:b w:val="0"/>
              </w:rPr>
            </w:pPr>
          </w:p>
          <w:p w14:paraId="1937A5CE" w14:textId="06E09AFE" w:rsidR="00B07D89" w:rsidRDefault="00B07D89" w:rsidP="00952B59">
            <w:pPr>
              <w:autoSpaceDE w:val="0"/>
              <w:autoSpaceDN w:val="0"/>
              <w:adjustRightInd w:val="0"/>
              <w:rPr>
                <w:rFonts w:cs="Arial"/>
                <w:b w:val="0"/>
              </w:rPr>
            </w:pPr>
          </w:p>
          <w:p w14:paraId="71A6BCDD" w14:textId="24A86C23" w:rsidR="00B07D89" w:rsidRDefault="00B07D89" w:rsidP="00952B59">
            <w:pPr>
              <w:autoSpaceDE w:val="0"/>
              <w:autoSpaceDN w:val="0"/>
              <w:adjustRightInd w:val="0"/>
              <w:rPr>
                <w:rFonts w:cs="Arial"/>
                <w:b w:val="0"/>
              </w:rPr>
            </w:pPr>
          </w:p>
          <w:p w14:paraId="6C494C4F" w14:textId="53016B7C" w:rsidR="00B07D89" w:rsidRDefault="00B07D89" w:rsidP="00952B59">
            <w:pPr>
              <w:autoSpaceDE w:val="0"/>
              <w:autoSpaceDN w:val="0"/>
              <w:adjustRightInd w:val="0"/>
              <w:rPr>
                <w:rFonts w:cs="Arial"/>
                <w:b w:val="0"/>
              </w:rPr>
            </w:pPr>
          </w:p>
          <w:p w14:paraId="78854664" w14:textId="2BEA5C12" w:rsidR="00B07D89" w:rsidRDefault="00B07D89" w:rsidP="00952B59">
            <w:pPr>
              <w:autoSpaceDE w:val="0"/>
              <w:autoSpaceDN w:val="0"/>
              <w:adjustRightInd w:val="0"/>
              <w:rPr>
                <w:rFonts w:cs="Arial"/>
                <w:b w:val="0"/>
              </w:rPr>
            </w:pPr>
          </w:p>
          <w:p w14:paraId="58DAEE30" w14:textId="61F0847F" w:rsidR="00B07D89" w:rsidRDefault="00B07D89" w:rsidP="00952B59">
            <w:pPr>
              <w:autoSpaceDE w:val="0"/>
              <w:autoSpaceDN w:val="0"/>
              <w:adjustRightInd w:val="0"/>
              <w:rPr>
                <w:rFonts w:cs="Arial"/>
                <w:b w:val="0"/>
              </w:rPr>
            </w:pPr>
          </w:p>
          <w:p w14:paraId="6317ECE7" w14:textId="27E841EC" w:rsidR="00B07D89" w:rsidRDefault="00B07D89" w:rsidP="00952B59">
            <w:pPr>
              <w:autoSpaceDE w:val="0"/>
              <w:autoSpaceDN w:val="0"/>
              <w:adjustRightInd w:val="0"/>
              <w:rPr>
                <w:rFonts w:cs="Arial"/>
                <w:b w:val="0"/>
              </w:rPr>
            </w:pPr>
          </w:p>
          <w:p w14:paraId="1435B2B5" w14:textId="6B159787" w:rsidR="00B07D89" w:rsidRDefault="00B07D89" w:rsidP="00952B59">
            <w:pPr>
              <w:autoSpaceDE w:val="0"/>
              <w:autoSpaceDN w:val="0"/>
              <w:adjustRightInd w:val="0"/>
              <w:rPr>
                <w:rFonts w:cs="Arial"/>
                <w:b w:val="0"/>
              </w:rPr>
            </w:pPr>
          </w:p>
          <w:p w14:paraId="366304B7" w14:textId="0FB89EE6" w:rsidR="00B07D89" w:rsidRDefault="00B07D89" w:rsidP="00952B59">
            <w:pPr>
              <w:autoSpaceDE w:val="0"/>
              <w:autoSpaceDN w:val="0"/>
              <w:adjustRightInd w:val="0"/>
              <w:rPr>
                <w:rFonts w:cs="Arial"/>
                <w:b w:val="0"/>
              </w:rPr>
            </w:pPr>
          </w:p>
          <w:p w14:paraId="38B49CCC" w14:textId="03EFFD47" w:rsidR="00B07D89" w:rsidRDefault="00B07D89" w:rsidP="00952B59">
            <w:pPr>
              <w:autoSpaceDE w:val="0"/>
              <w:autoSpaceDN w:val="0"/>
              <w:adjustRightInd w:val="0"/>
              <w:rPr>
                <w:rFonts w:cs="Arial"/>
                <w:b w:val="0"/>
              </w:rPr>
            </w:pPr>
          </w:p>
          <w:p w14:paraId="28D444FE" w14:textId="72678097" w:rsidR="00B07D89" w:rsidRDefault="00B07D89" w:rsidP="00952B59">
            <w:pPr>
              <w:autoSpaceDE w:val="0"/>
              <w:autoSpaceDN w:val="0"/>
              <w:adjustRightInd w:val="0"/>
              <w:rPr>
                <w:rFonts w:cs="Arial"/>
                <w:b w:val="0"/>
              </w:rPr>
            </w:pPr>
          </w:p>
          <w:p w14:paraId="07BD032A" w14:textId="792F21B8" w:rsidR="00B07D89" w:rsidRDefault="00B07D89" w:rsidP="00952B59">
            <w:pPr>
              <w:autoSpaceDE w:val="0"/>
              <w:autoSpaceDN w:val="0"/>
              <w:adjustRightInd w:val="0"/>
              <w:rPr>
                <w:rFonts w:cs="Arial"/>
                <w:b w:val="0"/>
              </w:rPr>
            </w:pPr>
          </w:p>
          <w:p w14:paraId="202D8A47" w14:textId="0E1E9824" w:rsidR="00B07D89" w:rsidRDefault="00B07D89" w:rsidP="00952B59">
            <w:pPr>
              <w:autoSpaceDE w:val="0"/>
              <w:autoSpaceDN w:val="0"/>
              <w:adjustRightInd w:val="0"/>
              <w:rPr>
                <w:rFonts w:cs="Arial"/>
                <w:b w:val="0"/>
              </w:rPr>
            </w:pPr>
          </w:p>
          <w:p w14:paraId="46BF6875" w14:textId="38172001" w:rsidR="00B07D89" w:rsidRDefault="00B07D89" w:rsidP="00952B59">
            <w:pPr>
              <w:autoSpaceDE w:val="0"/>
              <w:autoSpaceDN w:val="0"/>
              <w:adjustRightInd w:val="0"/>
              <w:rPr>
                <w:rFonts w:cs="Arial"/>
                <w:b w:val="0"/>
              </w:rPr>
            </w:pPr>
          </w:p>
          <w:p w14:paraId="6A33957C" w14:textId="57FAAF0E" w:rsidR="00B07D89" w:rsidRDefault="00B07D89" w:rsidP="00952B59">
            <w:pPr>
              <w:autoSpaceDE w:val="0"/>
              <w:autoSpaceDN w:val="0"/>
              <w:adjustRightInd w:val="0"/>
              <w:rPr>
                <w:rFonts w:cs="Arial"/>
                <w:b w:val="0"/>
              </w:rPr>
            </w:pPr>
          </w:p>
          <w:p w14:paraId="471A9356" w14:textId="61932F9E" w:rsidR="00B07D89" w:rsidRDefault="00B07D89" w:rsidP="00952B59">
            <w:pPr>
              <w:autoSpaceDE w:val="0"/>
              <w:autoSpaceDN w:val="0"/>
              <w:adjustRightInd w:val="0"/>
              <w:rPr>
                <w:rFonts w:cs="Arial"/>
                <w:b w:val="0"/>
              </w:rPr>
            </w:pPr>
          </w:p>
          <w:p w14:paraId="6696B762" w14:textId="3F061586" w:rsidR="00B07D89" w:rsidRDefault="00B07D89" w:rsidP="00952B59">
            <w:pPr>
              <w:autoSpaceDE w:val="0"/>
              <w:autoSpaceDN w:val="0"/>
              <w:adjustRightInd w:val="0"/>
              <w:rPr>
                <w:rFonts w:cs="Arial"/>
                <w:b w:val="0"/>
              </w:rPr>
            </w:pPr>
          </w:p>
          <w:p w14:paraId="6774973C" w14:textId="7EDAC5AA" w:rsidR="00B07D89" w:rsidRDefault="00B07D89" w:rsidP="00952B59">
            <w:pPr>
              <w:autoSpaceDE w:val="0"/>
              <w:autoSpaceDN w:val="0"/>
              <w:adjustRightInd w:val="0"/>
              <w:rPr>
                <w:rFonts w:cs="Arial"/>
                <w:b w:val="0"/>
              </w:rPr>
            </w:pPr>
          </w:p>
          <w:p w14:paraId="29DE080A" w14:textId="45E73615" w:rsidR="00B07D89" w:rsidRDefault="00B07D89" w:rsidP="00952B59">
            <w:pPr>
              <w:autoSpaceDE w:val="0"/>
              <w:autoSpaceDN w:val="0"/>
              <w:adjustRightInd w:val="0"/>
              <w:rPr>
                <w:rFonts w:cs="Arial"/>
                <w:b w:val="0"/>
              </w:rPr>
            </w:pPr>
          </w:p>
          <w:p w14:paraId="5212A449" w14:textId="30356A80" w:rsidR="00B07D89" w:rsidRDefault="00B07D89" w:rsidP="00952B59">
            <w:pPr>
              <w:autoSpaceDE w:val="0"/>
              <w:autoSpaceDN w:val="0"/>
              <w:adjustRightInd w:val="0"/>
              <w:rPr>
                <w:rFonts w:cs="Arial"/>
                <w:b w:val="0"/>
              </w:rPr>
            </w:pPr>
          </w:p>
          <w:p w14:paraId="0C436C25" w14:textId="11989166" w:rsidR="00B07D89" w:rsidRDefault="00B07D89" w:rsidP="00952B59">
            <w:pPr>
              <w:autoSpaceDE w:val="0"/>
              <w:autoSpaceDN w:val="0"/>
              <w:adjustRightInd w:val="0"/>
              <w:rPr>
                <w:rFonts w:cs="Arial"/>
                <w:b w:val="0"/>
              </w:rPr>
            </w:pPr>
          </w:p>
          <w:p w14:paraId="250EB43F" w14:textId="4025A596" w:rsidR="00B07D89" w:rsidRDefault="00B07D89" w:rsidP="00952B59">
            <w:pPr>
              <w:autoSpaceDE w:val="0"/>
              <w:autoSpaceDN w:val="0"/>
              <w:adjustRightInd w:val="0"/>
              <w:rPr>
                <w:rFonts w:cs="Arial"/>
                <w:b w:val="0"/>
              </w:rPr>
            </w:pPr>
          </w:p>
          <w:p w14:paraId="7F4E3704" w14:textId="76A19840" w:rsidR="00B07D89" w:rsidRDefault="00B07D89" w:rsidP="00952B59">
            <w:pPr>
              <w:autoSpaceDE w:val="0"/>
              <w:autoSpaceDN w:val="0"/>
              <w:adjustRightInd w:val="0"/>
              <w:rPr>
                <w:rFonts w:cs="Arial"/>
                <w:b w:val="0"/>
              </w:rPr>
            </w:pPr>
          </w:p>
          <w:p w14:paraId="305ABC92" w14:textId="2401077B" w:rsidR="00B07D89" w:rsidRDefault="00B07D89" w:rsidP="00952B59">
            <w:pPr>
              <w:autoSpaceDE w:val="0"/>
              <w:autoSpaceDN w:val="0"/>
              <w:adjustRightInd w:val="0"/>
              <w:rPr>
                <w:rFonts w:cs="Arial"/>
                <w:b w:val="0"/>
              </w:rPr>
            </w:pPr>
          </w:p>
          <w:p w14:paraId="5688B660" w14:textId="77777777" w:rsidR="00B07D89" w:rsidRPr="002B0DB6" w:rsidRDefault="00B07D89" w:rsidP="00952B59">
            <w:pPr>
              <w:autoSpaceDE w:val="0"/>
              <w:autoSpaceDN w:val="0"/>
              <w:adjustRightInd w:val="0"/>
              <w:rPr>
                <w:rFonts w:cs="Arial"/>
                <w:b w:val="0"/>
              </w:rPr>
            </w:pPr>
          </w:p>
          <w:p w14:paraId="7CDABCBD" w14:textId="77777777" w:rsidR="002B0DB6" w:rsidRPr="002B0DB6" w:rsidRDefault="002B0DB6" w:rsidP="00952B59">
            <w:pPr>
              <w:autoSpaceDE w:val="0"/>
              <w:autoSpaceDN w:val="0"/>
              <w:adjustRightInd w:val="0"/>
              <w:rPr>
                <w:rFonts w:cs="Arial"/>
                <w:b w:val="0"/>
              </w:rPr>
            </w:pPr>
          </w:p>
          <w:p w14:paraId="656A64A5" w14:textId="77777777" w:rsidR="002B0DB6" w:rsidRPr="002B0DB6" w:rsidRDefault="002B0DB6" w:rsidP="00952B59">
            <w:pPr>
              <w:autoSpaceDE w:val="0"/>
              <w:autoSpaceDN w:val="0"/>
              <w:adjustRightInd w:val="0"/>
              <w:rPr>
                <w:rFonts w:cs="Arial"/>
                <w:b w:val="0"/>
              </w:rPr>
            </w:pPr>
          </w:p>
          <w:p w14:paraId="511816F0" w14:textId="6E87A8FA" w:rsidR="002B0DB6" w:rsidRDefault="002B0DB6" w:rsidP="00952B59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14:paraId="1CA4C68E" w14:textId="77777777" w:rsidR="005847E8" w:rsidRDefault="005847E8" w:rsidP="00D12A5B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color w:val="000000"/>
        </w:rPr>
      </w:pPr>
    </w:p>
    <w:p w14:paraId="6E54E9AA" w14:textId="77777777" w:rsidR="00BA2DE2" w:rsidRPr="00383D71" w:rsidRDefault="00BA2DE2" w:rsidP="00D12A5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Arial"/>
          <w:color w:val="000000"/>
        </w:rPr>
      </w:pPr>
    </w:p>
    <w:p w14:paraId="17F0D723" w14:textId="77777777" w:rsidR="00AD64ED" w:rsidRPr="00383D71" w:rsidRDefault="00AD64ED" w:rsidP="00D12A5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Arial"/>
          <w:color w:val="000000"/>
        </w:rPr>
      </w:pPr>
    </w:p>
    <w:p w14:paraId="636CA8C8" w14:textId="77777777" w:rsidR="002C01C0" w:rsidRDefault="00DF136D" w:rsidP="00DF136D">
      <w:pPr>
        <w:spacing w:after="0" w:line="240" w:lineRule="auto"/>
        <w:ind w:left="142" w:right="-11" w:firstLine="142"/>
      </w:pPr>
      <w:r>
        <w:t xml:space="preserve">Fait à </w:t>
      </w:r>
      <w:sdt>
        <w:sdtPr>
          <w:id w:val="-1087756865"/>
          <w:placeholder>
            <w:docPart w:val="F8453DA437B548A2B09AB486EB843E77"/>
          </w:placeholder>
          <w:showingPlcHdr/>
        </w:sdtPr>
        <w:sdtContent>
          <w:r w:rsidRPr="00C760E6">
            <w:rPr>
              <w:rStyle w:val="Textedelespacerserv"/>
            </w:rPr>
            <w:t>Cliquez ou appuyez ici pour entrer du texte</w:t>
          </w:r>
        </w:sdtContent>
      </w:sdt>
      <w:r>
        <w:t xml:space="preserve"> </w:t>
      </w:r>
    </w:p>
    <w:p w14:paraId="44BEB8EA" w14:textId="49E7F9F3" w:rsidR="00DF136D" w:rsidRPr="00BA23FB" w:rsidRDefault="00DF136D" w:rsidP="00DF136D">
      <w:pPr>
        <w:spacing w:after="0" w:line="240" w:lineRule="auto"/>
        <w:ind w:left="142" w:right="-11" w:firstLine="142"/>
      </w:pPr>
      <w:proofErr w:type="gramStart"/>
      <w:r w:rsidRPr="00BA23FB">
        <w:t>le</w:t>
      </w:r>
      <w:proofErr w:type="gramEnd"/>
      <w:r w:rsidR="00007C3C">
        <w:t xml:space="preserve"> </w:t>
      </w:r>
      <w:sdt>
        <w:sdtPr>
          <w:id w:val="-784662838"/>
          <w:placeholder>
            <w:docPart w:val="C851681D2E2145E09C7BD935DC58BFF2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C760E6">
            <w:rPr>
              <w:rStyle w:val="Textedelespacerserv"/>
            </w:rPr>
            <w:t>Cliquez ou appuyez ici pour entrer une date</w:t>
          </w:r>
        </w:sdtContent>
      </w:sdt>
    </w:p>
    <w:p w14:paraId="562E510B" w14:textId="77777777" w:rsidR="002C01C0" w:rsidRDefault="002C01C0" w:rsidP="00DF136D">
      <w:pPr>
        <w:tabs>
          <w:tab w:val="left" w:pos="3261"/>
        </w:tabs>
        <w:spacing w:after="0" w:line="240" w:lineRule="auto"/>
        <w:ind w:left="142" w:right="-11" w:firstLine="142"/>
        <w:jc w:val="both"/>
      </w:pPr>
    </w:p>
    <w:p w14:paraId="63C8CB89" w14:textId="1E2A41E3" w:rsidR="00DF136D" w:rsidRDefault="00DF136D" w:rsidP="00DF136D">
      <w:pPr>
        <w:tabs>
          <w:tab w:val="left" w:pos="3261"/>
        </w:tabs>
        <w:spacing w:after="0" w:line="240" w:lineRule="auto"/>
        <w:ind w:left="142" w:right="-11" w:firstLine="142"/>
        <w:jc w:val="both"/>
      </w:pPr>
      <w:r w:rsidRPr="00BA23FB">
        <w:t xml:space="preserve">Signature du représentant légal </w:t>
      </w:r>
    </w:p>
    <w:p w14:paraId="407A0878" w14:textId="1BABD77D" w:rsidR="002C01C0" w:rsidRDefault="00DF136D" w:rsidP="00DF136D">
      <w:pPr>
        <w:tabs>
          <w:tab w:val="left" w:pos="3261"/>
        </w:tabs>
        <w:spacing w:after="0" w:line="240" w:lineRule="auto"/>
        <w:ind w:left="142" w:right="-11" w:firstLine="142"/>
        <w:jc w:val="both"/>
        <w:rPr>
          <w:i/>
        </w:rPr>
      </w:pPr>
      <w:r w:rsidRPr="00BA23FB">
        <w:rPr>
          <w:i/>
        </w:rPr>
        <w:t>(</w:t>
      </w:r>
      <w:proofErr w:type="gramStart"/>
      <w:r w:rsidRPr="00BA23FB">
        <w:rPr>
          <w:i/>
        </w:rPr>
        <w:t>cachet</w:t>
      </w:r>
      <w:proofErr w:type="gramEnd"/>
      <w:r w:rsidRPr="00BA23FB">
        <w:rPr>
          <w:i/>
        </w:rPr>
        <w:t xml:space="preserve"> de </w:t>
      </w:r>
      <w:r w:rsidR="002B0DB6">
        <w:rPr>
          <w:i/>
        </w:rPr>
        <w:t>la structure</w:t>
      </w:r>
      <w:r w:rsidRPr="00BA23FB">
        <w:rPr>
          <w:i/>
        </w:rPr>
        <w:t>)</w:t>
      </w:r>
    </w:p>
    <w:p w14:paraId="0BFB44CF" w14:textId="418B8314" w:rsidR="00D86CD2" w:rsidRDefault="00D86CD2" w:rsidP="00DF136D">
      <w:pPr>
        <w:tabs>
          <w:tab w:val="left" w:pos="3261"/>
        </w:tabs>
        <w:spacing w:after="0" w:line="240" w:lineRule="auto"/>
        <w:ind w:left="142" w:right="-11" w:firstLine="142"/>
        <w:jc w:val="both"/>
        <w:rPr>
          <w:i/>
        </w:rPr>
      </w:pPr>
    </w:p>
    <w:sectPr w:rsidR="00D86CD2" w:rsidSect="005B1720">
      <w:pgSz w:w="11906" w:h="16838"/>
      <w:pgMar w:top="284" w:right="991" w:bottom="851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6A3BA" w14:textId="77777777" w:rsidR="00BF241A" w:rsidRDefault="00BF241A" w:rsidP="00D37F1A">
      <w:pPr>
        <w:spacing w:after="0" w:line="240" w:lineRule="auto"/>
      </w:pPr>
      <w:r>
        <w:separator/>
      </w:r>
    </w:p>
  </w:endnote>
  <w:endnote w:type="continuationSeparator" w:id="0">
    <w:p w14:paraId="016EAD27" w14:textId="77777777" w:rsidR="00BF241A" w:rsidRDefault="00BF241A" w:rsidP="00D37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BB637" w14:textId="77777777" w:rsidR="00BF241A" w:rsidRDefault="00BF241A" w:rsidP="00D37F1A">
      <w:pPr>
        <w:spacing w:after="0" w:line="240" w:lineRule="auto"/>
      </w:pPr>
      <w:r>
        <w:separator/>
      </w:r>
    </w:p>
  </w:footnote>
  <w:footnote w:type="continuationSeparator" w:id="0">
    <w:p w14:paraId="03742C97" w14:textId="77777777" w:rsidR="00BF241A" w:rsidRDefault="00BF241A" w:rsidP="00D37F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pt;height:12pt" o:bullet="t">
        <v:imagedata r:id="rId1" o:title="msoAE9E"/>
      </v:shape>
    </w:pict>
  </w:numPicBullet>
  <w:abstractNum w:abstractNumId="0" w15:restartNumberingAfterBreak="0">
    <w:nsid w:val="0E33662D"/>
    <w:multiLevelType w:val="hybridMultilevel"/>
    <w:tmpl w:val="B6E2854C"/>
    <w:lvl w:ilvl="0" w:tplc="73BC712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42CA6"/>
    <w:multiLevelType w:val="hybridMultilevel"/>
    <w:tmpl w:val="0A2809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D756E"/>
    <w:multiLevelType w:val="hybridMultilevel"/>
    <w:tmpl w:val="92B6D318"/>
    <w:lvl w:ilvl="0" w:tplc="F06631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E3435"/>
    <w:multiLevelType w:val="hybridMultilevel"/>
    <w:tmpl w:val="C3E82E44"/>
    <w:lvl w:ilvl="0" w:tplc="A4F03D5E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B0A5008"/>
    <w:multiLevelType w:val="hybridMultilevel"/>
    <w:tmpl w:val="0456AF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185FBB"/>
    <w:multiLevelType w:val="hybridMultilevel"/>
    <w:tmpl w:val="CB74CEB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7289B"/>
    <w:multiLevelType w:val="hybridMultilevel"/>
    <w:tmpl w:val="BB3EBCD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1132A3F"/>
    <w:multiLevelType w:val="hybridMultilevel"/>
    <w:tmpl w:val="D08892C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2C54CC6"/>
    <w:multiLevelType w:val="hybridMultilevel"/>
    <w:tmpl w:val="2D8A8E1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FA64E3"/>
    <w:multiLevelType w:val="hybridMultilevel"/>
    <w:tmpl w:val="0466299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782399">
    <w:abstractNumId w:val="8"/>
  </w:num>
  <w:num w:numId="2" w16cid:durableId="190995727">
    <w:abstractNumId w:val="4"/>
  </w:num>
  <w:num w:numId="3" w16cid:durableId="2075737705">
    <w:abstractNumId w:val="1"/>
  </w:num>
  <w:num w:numId="4" w16cid:durableId="1042093802">
    <w:abstractNumId w:val="6"/>
  </w:num>
  <w:num w:numId="5" w16cid:durableId="207571037">
    <w:abstractNumId w:val="7"/>
  </w:num>
  <w:num w:numId="6" w16cid:durableId="1942715046">
    <w:abstractNumId w:val="9"/>
  </w:num>
  <w:num w:numId="7" w16cid:durableId="1288581445">
    <w:abstractNumId w:val="0"/>
  </w:num>
  <w:num w:numId="8" w16cid:durableId="2132823458">
    <w:abstractNumId w:val="5"/>
  </w:num>
  <w:num w:numId="9" w16cid:durableId="1683162376">
    <w:abstractNumId w:val="3"/>
  </w:num>
  <w:num w:numId="10" w16cid:durableId="1194462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876"/>
    <w:rsid w:val="00007C3C"/>
    <w:rsid w:val="0002685D"/>
    <w:rsid w:val="00043C35"/>
    <w:rsid w:val="0005107E"/>
    <w:rsid w:val="0005341D"/>
    <w:rsid w:val="0005517D"/>
    <w:rsid w:val="000616EC"/>
    <w:rsid w:val="000675B1"/>
    <w:rsid w:val="00067829"/>
    <w:rsid w:val="00073655"/>
    <w:rsid w:val="00077E9E"/>
    <w:rsid w:val="00080F05"/>
    <w:rsid w:val="00086D8A"/>
    <w:rsid w:val="00095AAD"/>
    <w:rsid w:val="000B2318"/>
    <w:rsid w:val="000D5C71"/>
    <w:rsid w:val="000D6AD0"/>
    <w:rsid w:val="000E66AD"/>
    <w:rsid w:val="001248E9"/>
    <w:rsid w:val="00124BE5"/>
    <w:rsid w:val="0012635D"/>
    <w:rsid w:val="00150329"/>
    <w:rsid w:val="0016081D"/>
    <w:rsid w:val="001647CC"/>
    <w:rsid w:val="00171AC5"/>
    <w:rsid w:val="001915A1"/>
    <w:rsid w:val="00193D6B"/>
    <w:rsid w:val="001A345A"/>
    <w:rsid w:val="001A7F91"/>
    <w:rsid w:val="001B5282"/>
    <w:rsid w:val="001B7E4F"/>
    <w:rsid w:val="00216CFA"/>
    <w:rsid w:val="002241A2"/>
    <w:rsid w:val="00227EAF"/>
    <w:rsid w:val="00240C80"/>
    <w:rsid w:val="00241AEB"/>
    <w:rsid w:val="00257519"/>
    <w:rsid w:val="00260C1C"/>
    <w:rsid w:val="002733DA"/>
    <w:rsid w:val="00280CD3"/>
    <w:rsid w:val="0028708C"/>
    <w:rsid w:val="002B0DB6"/>
    <w:rsid w:val="002B7A45"/>
    <w:rsid w:val="002C01C0"/>
    <w:rsid w:val="0031669A"/>
    <w:rsid w:val="0033505E"/>
    <w:rsid w:val="003442A0"/>
    <w:rsid w:val="0036339B"/>
    <w:rsid w:val="003655BD"/>
    <w:rsid w:val="00370B65"/>
    <w:rsid w:val="0037657D"/>
    <w:rsid w:val="00383D71"/>
    <w:rsid w:val="003903E5"/>
    <w:rsid w:val="003A3BB5"/>
    <w:rsid w:val="003B35F8"/>
    <w:rsid w:val="003B7D91"/>
    <w:rsid w:val="003C451E"/>
    <w:rsid w:val="003F1D07"/>
    <w:rsid w:val="003F467E"/>
    <w:rsid w:val="00402886"/>
    <w:rsid w:val="0041768E"/>
    <w:rsid w:val="00421746"/>
    <w:rsid w:val="00426F5C"/>
    <w:rsid w:val="00430823"/>
    <w:rsid w:val="00432050"/>
    <w:rsid w:val="00452E31"/>
    <w:rsid w:val="0045510E"/>
    <w:rsid w:val="00475DD9"/>
    <w:rsid w:val="00484B96"/>
    <w:rsid w:val="00496159"/>
    <w:rsid w:val="004A2230"/>
    <w:rsid w:val="004B4802"/>
    <w:rsid w:val="004C1CB1"/>
    <w:rsid w:val="004C7FDA"/>
    <w:rsid w:val="004D4C6D"/>
    <w:rsid w:val="004F3CD9"/>
    <w:rsid w:val="004F5296"/>
    <w:rsid w:val="00503DC4"/>
    <w:rsid w:val="00541BC0"/>
    <w:rsid w:val="00544585"/>
    <w:rsid w:val="00544C72"/>
    <w:rsid w:val="005471A0"/>
    <w:rsid w:val="00553E9A"/>
    <w:rsid w:val="00570189"/>
    <w:rsid w:val="00581C7D"/>
    <w:rsid w:val="005847E8"/>
    <w:rsid w:val="005A7A9D"/>
    <w:rsid w:val="005A7F1A"/>
    <w:rsid w:val="005B11C3"/>
    <w:rsid w:val="005B1720"/>
    <w:rsid w:val="005B7D86"/>
    <w:rsid w:val="005D3B07"/>
    <w:rsid w:val="005F4876"/>
    <w:rsid w:val="005F5AB6"/>
    <w:rsid w:val="006114D3"/>
    <w:rsid w:val="006130B6"/>
    <w:rsid w:val="006142EF"/>
    <w:rsid w:val="00621536"/>
    <w:rsid w:val="0063188A"/>
    <w:rsid w:val="006326B2"/>
    <w:rsid w:val="00632FB3"/>
    <w:rsid w:val="00664872"/>
    <w:rsid w:val="00680D59"/>
    <w:rsid w:val="00682834"/>
    <w:rsid w:val="0068602D"/>
    <w:rsid w:val="00696D00"/>
    <w:rsid w:val="006A08DE"/>
    <w:rsid w:val="006B225C"/>
    <w:rsid w:val="006C6915"/>
    <w:rsid w:val="006D0585"/>
    <w:rsid w:val="006D5115"/>
    <w:rsid w:val="006D74BB"/>
    <w:rsid w:val="006D74F1"/>
    <w:rsid w:val="006F1D7F"/>
    <w:rsid w:val="00702307"/>
    <w:rsid w:val="00703009"/>
    <w:rsid w:val="00711824"/>
    <w:rsid w:val="00720904"/>
    <w:rsid w:val="0072174A"/>
    <w:rsid w:val="00725FF6"/>
    <w:rsid w:val="00726956"/>
    <w:rsid w:val="00734C73"/>
    <w:rsid w:val="00735910"/>
    <w:rsid w:val="00762286"/>
    <w:rsid w:val="00764703"/>
    <w:rsid w:val="007737EF"/>
    <w:rsid w:val="00777266"/>
    <w:rsid w:val="0079127D"/>
    <w:rsid w:val="00792FDE"/>
    <w:rsid w:val="007A41DA"/>
    <w:rsid w:val="007B380D"/>
    <w:rsid w:val="007C7DF5"/>
    <w:rsid w:val="007D3298"/>
    <w:rsid w:val="007D7F6D"/>
    <w:rsid w:val="007F01EC"/>
    <w:rsid w:val="007F4AAB"/>
    <w:rsid w:val="007F6798"/>
    <w:rsid w:val="008060F3"/>
    <w:rsid w:val="008151CE"/>
    <w:rsid w:val="00815DD9"/>
    <w:rsid w:val="008451A8"/>
    <w:rsid w:val="008536A2"/>
    <w:rsid w:val="0085482B"/>
    <w:rsid w:val="008711D5"/>
    <w:rsid w:val="00895CEE"/>
    <w:rsid w:val="008A6D32"/>
    <w:rsid w:val="008B2DD5"/>
    <w:rsid w:val="008B742C"/>
    <w:rsid w:val="008C19D6"/>
    <w:rsid w:val="008F40F2"/>
    <w:rsid w:val="009052E8"/>
    <w:rsid w:val="00952B59"/>
    <w:rsid w:val="00953ACD"/>
    <w:rsid w:val="00957B40"/>
    <w:rsid w:val="00964270"/>
    <w:rsid w:val="0099071C"/>
    <w:rsid w:val="00992CBE"/>
    <w:rsid w:val="00994AB9"/>
    <w:rsid w:val="009C34B6"/>
    <w:rsid w:val="009E6CC5"/>
    <w:rsid w:val="009F58DF"/>
    <w:rsid w:val="00A00AD3"/>
    <w:rsid w:val="00A2260E"/>
    <w:rsid w:val="00A31407"/>
    <w:rsid w:val="00A4216B"/>
    <w:rsid w:val="00A43C0D"/>
    <w:rsid w:val="00A5134F"/>
    <w:rsid w:val="00A60BD6"/>
    <w:rsid w:val="00A655C2"/>
    <w:rsid w:val="00A76EA0"/>
    <w:rsid w:val="00A81C65"/>
    <w:rsid w:val="00AA164B"/>
    <w:rsid w:val="00AA2842"/>
    <w:rsid w:val="00AB76DC"/>
    <w:rsid w:val="00AC1486"/>
    <w:rsid w:val="00AC3FC5"/>
    <w:rsid w:val="00AC4D0B"/>
    <w:rsid w:val="00AD64ED"/>
    <w:rsid w:val="00AE7D17"/>
    <w:rsid w:val="00B07D89"/>
    <w:rsid w:val="00B115EB"/>
    <w:rsid w:val="00B264ED"/>
    <w:rsid w:val="00B53E4F"/>
    <w:rsid w:val="00B54D74"/>
    <w:rsid w:val="00B637A7"/>
    <w:rsid w:val="00B71055"/>
    <w:rsid w:val="00B913F0"/>
    <w:rsid w:val="00BA2DE2"/>
    <w:rsid w:val="00BA6A8E"/>
    <w:rsid w:val="00BA7C36"/>
    <w:rsid w:val="00BE2330"/>
    <w:rsid w:val="00BF241A"/>
    <w:rsid w:val="00BF7AB2"/>
    <w:rsid w:val="00C128BF"/>
    <w:rsid w:val="00C1526D"/>
    <w:rsid w:val="00C16174"/>
    <w:rsid w:val="00C35159"/>
    <w:rsid w:val="00C3677F"/>
    <w:rsid w:val="00C36831"/>
    <w:rsid w:val="00C516CC"/>
    <w:rsid w:val="00C64285"/>
    <w:rsid w:val="00C65749"/>
    <w:rsid w:val="00C65A75"/>
    <w:rsid w:val="00C7176E"/>
    <w:rsid w:val="00C71875"/>
    <w:rsid w:val="00C848D8"/>
    <w:rsid w:val="00C86835"/>
    <w:rsid w:val="00C9682A"/>
    <w:rsid w:val="00CA75A2"/>
    <w:rsid w:val="00CB1AA3"/>
    <w:rsid w:val="00CB4A86"/>
    <w:rsid w:val="00CD26E3"/>
    <w:rsid w:val="00CD325C"/>
    <w:rsid w:val="00CE7FF1"/>
    <w:rsid w:val="00D12A5B"/>
    <w:rsid w:val="00D371AE"/>
    <w:rsid w:val="00D37F1A"/>
    <w:rsid w:val="00D45291"/>
    <w:rsid w:val="00D80617"/>
    <w:rsid w:val="00D86CD2"/>
    <w:rsid w:val="00D87636"/>
    <w:rsid w:val="00DA26C5"/>
    <w:rsid w:val="00DC4885"/>
    <w:rsid w:val="00DF136D"/>
    <w:rsid w:val="00DF167C"/>
    <w:rsid w:val="00DF65F4"/>
    <w:rsid w:val="00E17973"/>
    <w:rsid w:val="00E36462"/>
    <w:rsid w:val="00E65028"/>
    <w:rsid w:val="00E816CA"/>
    <w:rsid w:val="00E85408"/>
    <w:rsid w:val="00E94E44"/>
    <w:rsid w:val="00EE2D29"/>
    <w:rsid w:val="00EF6C91"/>
    <w:rsid w:val="00EF762D"/>
    <w:rsid w:val="00F028B5"/>
    <w:rsid w:val="00F21276"/>
    <w:rsid w:val="00F22451"/>
    <w:rsid w:val="00F352FA"/>
    <w:rsid w:val="00F43CBF"/>
    <w:rsid w:val="00F51090"/>
    <w:rsid w:val="00F52C16"/>
    <w:rsid w:val="00F543C1"/>
    <w:rsid w:val="00F56C85"/>
    <w:rsid w:val="00F76C57"/>
    <w:rsid w:val="00F857AE"/>
    <w:rsid w:val="00FA78FF"/>
    <w:rsid w:val="00FC31AC"/>
    <w:rsid w:val="00FE2975"/>
    <w:rsid w:val="00FF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EABD37"/>
  <w15:chartTrackingRefBased/>
  <w15:docId w15:val="{52683BFE-687C-44BB-9D6F-467FAC278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7C7D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260C1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241A2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BA2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37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7F1A"/>
  </w:style>
  <w:style w:type="paragraph" w:styleId="Pieddepage">
    <w:name w:val="footer"/>
    <w:basedOn w:val="Normal"/>
    <w:link w:val="PieddepageCar"/>
    <w:uiPriority w:val="99"/>
    <w:unhideWhenUsed/>
    <w:rsid w:val="00D37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7F1A"/>
  </w:style>
  <w:style w:type="paragraph" w:styleId="Textedebulles">
    <w:name w:val="Balloon Text"/>
    <w:basedOn w:val="Normal"/>
    <w:link w:val="TextedebullesCar"/>
    <w:uiPriority w:val="99"/>
    <w:semiHidden/>
    <w:unhideWhenUsed/>
    <w:rsid w:val="00C16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6174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4F3CD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F3CD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F3CD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F3CD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F3CD9"/>
    <w:rPr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544C72"/>
    <w:rPr>
      <w:color w:val="954F72" w:themeColor="followedHyperlink"/>
      <w:u w:val="single"/>
    </w:rPr>
  </w:style>
  <w:style w:type="character" w:customStyle="1" w:styleId="header--item-text2">
    <w:name w:val="header--item-text2"/>
    <w:basedOn w:val="Policepardfaut"/>
    <w:rsid w:val="00544C72"/>
  </w:style>
  <w:style w:type="paragraph" w:customStyle="1" w:styleId="texte">
    <w:name w:val="_texte"/>
    <w:link w:val="texteCar1"/>
    <w:qFormat/>
    <w:rsid w:val="002733DA"/>
    <w:pPr>
      <w:spacing w:after="120" w:line="240" w:lineRule="auto"/>
      <w:ind w:left="284"/>
      <w:jc w:val="both"/>
    </w:pPr>
    <w:rPr>
      <w:rFonts w:ascii="Century Schoolbook" w:eastAsia="Times New Roman" w:hAnsi="Century Schoolbook" w:cs="Times New Roman"/>
      <w:sz w:val="20"/>
      <w:szCs w:val="20"/>
    </w:rPr>
  </w:style>
  <w:style w:type="character" w:customStyle="1" w:styleId="texteCar1">
    <w:name w:val="_texte Car1"/>
    <w:link w:val="texte"/>
    <w:rsid w:val="002733DA"/>
    <w:rPr>
      <w:rFonts w:ascii="Century Schoolbook" w:eastAsia="Times New Roman" w:hAnsi="Century Schoolbook" w:cs="Times New Roman"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5847E8"/>
    <w:rPr>
      <w:color w:val="808080"/>
    </w:rPr>
  </w:style>
  <w:style w:type="table" w:styleId="TableauListe3-Accentuation1">
    <w:name w:val="List Table 3 Accent 1"/>
    <w:basedOn w:val="TableauNormal"/>
    <w:uiPriority w:val="48"/>
    <w:rsid w:val="005847E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character" w:styleId="Accentuation">
    <w:name w:val="Emphasis"/>
    <w:basedOn w:val="Policepardfaut"/>
    <w:uiPriority w:val="20"/>
    <w:qFormat/>
    <w:rsid w:val="003442A0"/>
    <w:rPr>
      <w:i/>
      <w:iCs/>
    </w:rPr>
  </w:style>
  <w:style w:type="character" w:customStyle="1" w:styleId="markedcontent">
    <w:name w:val="markedcontent"/>
    <w:basedOn w:val="Policepardfaut"/>
    <w:rsid w:val="00764703"/>
  </w:style>
  <w:style w:type="character" w:customStyle="1" w:styleId="highlight">
    <w:name w:val="highlight"/>
    <w:basedOn w:val="Policepardfaut"/>
    <w:rsid w:val="00764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3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ransformation@grandest.f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453DA437B548A2B09AB486EB843E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AD26E6-80D9-4A89-B7DE-F28E6D7E6143}"/>
      </w:docPartPr>
      <w:docPartBody>
        <w:p w:rsidR="00C27AA5" w:rsidRDefault="00C00815" w:rsidP="00C00815">
          <w:pPr>
            <w:pStyle w:val="F8453DA437B548A2B09AB486EB843E7715"/>
          </w:pPr>
          <w:r w:rsidRPr="00C760E6">
            <w:rPr>
              <w:rStyle w:val="Textedelespacerserv"/>
            </w:rPr>
            <w:t>Cliquez ou appuyez ici pour entrer du texte</w:t>
          </w:r>
        </w:p>
      </w:docPartBody>
    </w:docPart>
    <w:docPart>
      <w:docPartPr>
        <w:name w:val="C851681D2E2145E09C7BD935DC58BF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B2120B-6D9F-49C2-9811-C4A523B9BC1E}"/>
      </w:docPartPr>
      <w:docPartBody>
        <w:p w:rsidR="00C27AA5" w:rsidRDefault="00C00815" w:rsidP="00C00815">
          <w:pPr>
            <w:pStyle w:val="C851681D2E2145E09C7BD935DC58BFF215"/>
          </w:pPr>
          <w:r w:rsidRPr="00C760E6">
            <w:rPr>
              <w:rStyle w:val="Textedelespacerserv"/>
            </w:rPr>
            <w:t>Cliquez ou appuyez ici pour entrer une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AA5"/>
    <w:rsid w:val="000964AF"/>
    <w:rsid w:val="000F6243"/>
    <w:rsid w:val="002D1283"/>
    <w:rsid w:val="002D670E"/>
    <w:rsid w:val="005B6778"/>
    <w:rsid w:val="006114D3"/>
    <w:rsid w:val="009177F7"/>
    <w:rsid w:val="00AC62B2"/>
    <w:rsid w:val="00B40540"/>
    <w:rsid w:val="00B40D36"/>
    <w:rsid w:val="00B77F25"/>
    <w:rsid w:val="00C00815"/>
    <w:rsid w:val="00C0111C"/>
    <w:rsid w:val="00C27AA5"/>
    <w:rsid w:val="00D371AE"/>
    <w:rsid w:val="00D564E1"/>
    <w:rsid w:val="00DF65F4"/>
    <w:rsid w:val="00E069E0"/>
    <w:rsid w:val="00E13135"/>
    <w:rsid w:val="00E379D1"/>
    <w:rsid w:val="00E7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D1283"/>
    <w:rPr>
      <w:color w:val="808080"/>
    </w:rPr>
  </w:style>
  <w:style w:type="paragraph" w:customStyle="1" w:styleId="F8453DA437B548A2B09AB486EB843E7715">
    <w:name w:val="F8453DA437B548A2B09AB486EB843E7715"/>
    <w:rsid w:val="00C00815"/>
    <w:rPr>
      <w:rFonts w:eastAsiaTheme="minorHAnsi"/>
      <w:lang w:eastAsia="en-US"/>
    </w:rPr>
  </w:style>
  <w:style w:type="paragraph" w:customStyle="1" w:styleId="C851681D2E2145E09C7BD935DC58BFF215">
    <w:name w:val="C851681D2E2145E09C7BD935DC58BFF215"/>
    <w:rsid w:val="00C0081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B97BD-5881-4A3F-B79F-756964918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621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Régional de Champagne-Ardenne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Région Grand Est</dc:creator>
  <cp:keywords/>
  <dc:description/>
  <cp:lastModifiedBy>GREDER Martin</cp:lastModifiedBy>
  <cp:revision>4</cp:revision>
  <cp:lastPrinted>2017-06-15T14:38:00Z</cp:lastPrinted>
  <dcterms:created xsi:type="dcterms:W3CDTF">2025-06-04T08:26:00Z</dcterms:created>
  <dcterms:modified xsi:type="dcterms:W3CDTF">2025-08-19T07:13:00Z</dcterms:modified>
</cp:coreProperties>
</file>